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1891" w14:textId="77777777" w:rsidR="00AC3327" w:rsidRDefault="00AC3327" w:rsidP="00DA7828">
      <w:pPr>
        <w:widowControl w:val="0"/>
        <w:autoSpaceDE w:val="0"/>
        <w:autoSpaceDN w:val="0"/>
        <w:adjustRightInd w:val="0"/>
      </w:pPr>
    </w:p>
    <w:p w14:paraId="6BE67892" w14:textId="11FFD5F1" w:rsidR="00DE2EB3" w:rsidRDefault="00DE2EB3" w:rsidP="002B1EA4">
      <w:r>
        <w:t>SOURCE:  Adopted and codified at 6 Ill. Reg. 5566, effective April 20, 1982; amended at 7 Ill. Reg. 16422, effective November 23, 1983; amended at 14 Ill. Reg. 11219, effective July 1, 1990; amended at 15 Ill. Reg. 13874, effective September 27, 1991; amended at 17 Ill. Reg. 3013, effective February 22, 1993; amended at 18 Ill. Reg. 4384, effective March 5, 1994; transferred from the Department of Public Health to Department of Human Services pursuant to P.A. 89-570 on July 1, 1997 and recodified at 21 Ill. Reg. 9323; amended at 26 Ill. Reg. 14991, effective October 1, 2002; amended at 35 Ill. Reg. 452, effective December 22, 2010; emergency amendment at 41 Ill. Reg. 8925, effective June 28, 2017, for a maximum of 150 days; amended at 41 Ill. Reg. 13633, effective October 26, 2017; transferred from the Department of Human Services to the Department of Public Health</w:t>
      </w:r>
      <w:r w:rsidRPr="00F93CC7">
        <w:t xml:space="preserve"> </w:t>
      </w:r>
      <w:r>
        <w:t>pursuant to PA 99-901 on August 26, 2016 and recodified at 42 Ill. Reg. 12349</w:t>
      </w:r>
      <w:r w:rsidR="003C5353">
        <w:t xml:space="preserve">; Subchapter i recodified at 49 Ill. Reg. </w:t>
      </w:r>
      <w:r w:rsidR="004D285D">
        <w:t>8269</w:t>
      </w:r>
      <w:r>
        <w:t>.</w:t>
      </w:r>
    </w:p>
    <w:sectPr w:rsidR="00DE2EB3" w:rsidSect="00B64A1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3327"/>
    <w:rsid w:val="002B1EA4"/>
    <w:rsid w:val="003C5353"/>
    <w:rsid w:val="003E5BF6"/>
    <w:rsid w:val="004D285D"/>
    <w:rsid w:val="005B53D6"/>
    <w:rsid w:val="00A23477"/>
    <w:rsid w:val="00A51714"/>
    <w:rsid w:val="00A61D8E"/>
    <w:rsid w:val="00AC3327"/>
    <w:rsid w:val="00B22131"/>
    <w:rsid w:val="00B64A17"/>
    <w:rsid w:val="00BD15B3"/>
    <w:rsid w:val="00BD17FD"/>
    <w:rsid w:val="00C66157"/>
    <w:rsid w:val="00CA2EBC"/>
    <w:rsid w:val="00D4249B"/>
    <w:rsid w:val="00DA7828"/>
    <w:rsid w:val="00DE2EB3"/>
    <w:rsid w:val="00DE4D33"/>
    <w:rsid w:val="00DF12E0"/>
    <w:rsid w:val="00E12C09"/>
    <w:rsid w:val="00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5E2C2C"/>
  <w15:docId w15:val="{33FACD4A-DCE1-4C72-BD08-6DFF0EFA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F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6 Ill</vt:lpstr>
    </vt:vector>
  </TitlesOfParts>
  <Company>state of illinois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6 Ill</dc:title>
  <dc:subject/>
  <dc:creator>LambTR</dc:creator>
  <cp:keywords/>
  <dc:description/>
  <cp:lastModifiedBy>Shipley, Melissa A.</cp:lastModifiedBy>
  <cp:revision>13</cp:revision>
  <dcterms:created xsi:type="dcterms:W3CDTF">2012-06-22T00:27:00Z</dcterms:created>
  <dcterms:modified xsi:type="dcterms:W3CDTF">2025-06-12T21:10:00Z</dcterms:modified>
</cp:coreProperties>
</file>