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943C" w14:textId="77777777" w:rsidR="001C7C8A" w:rsidRDefault="001C7C8A" w:rsidP="001C7C8A">
      <w:pPr>
        <w:widowControl w:val="0"/>
        <w:autoSpaceDE w:val="0"/>
        <w:autoSpaceDN w:val="0"/>
        <w:adjustRightInd w:val="0"/>
      </w:pPr>
    </w:p>
    <w:p w14:paraId="2054A90D" w14:textId="77777777" w:rsidR="001C7C8A" w:rsidRDefault="001C7C8A" w:rsidP="001C7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600.330  Denial of Personnel Application</w:t>
      </w:r>
      <w:r>
        <w:t xml:space="preserve"> </w:t>
      </w:r>
    </w:p>
    <w:p w14:paraId="6AE616E3" w14:textId="77777777" w:rsidR="001C7C8A" w:rsidRDefault="001C7C8A" w:rsidP="001C7C8A">
      <w:pPr>
        <w:widowControl w:val="0"/>
        <w:autoSpaceDE w:val="0"/>
        <w:autoSpaceDN w:val="0"/>
        <w:adjustRightInd w:val="0"/>
      </w:pPr>
    </w:p>
    <w:p w14:paraId="1808E107" w14:textId="77777777" w:rsidR="001C7C8A" w:rsidRDefault="001C7C8A" w:rsidP="001C7C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local health department whose application for approval for an executive officer of a Certified or Provisionally Certified local health department has been denied shall have the right to request a hearing, pursuant to Section 600.510, contesting such denial. </w:t>
      </w:r>
    </w:p>
    <w:p w14:paraId="27AD8603" w14:textId="77777777" w:rsidR="00694F48" w:rsidRDefault="00694F48" w:rsidP="00811860">
      <w:pPr>
        <w:widowControl w:val="0"/>
        <w:autoSpaceDE w:val="0"/>
        <w:autoSpaceDN w:val="0"/>
        <w:adjustRightInd w:val="0"/>
      </w:pPr>
    </w:p>
    <w:p w14:paraId="46FAEAF8" w14:textId="77777777" w:rsidR="001C7C8A" w:rsidRDefault="001C7C8A" w:rsidP="001C7C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 for hearing pursuant to this Section shall be made in writing and shall contain a brief statement of the grounds upon which the request is made. </w:t>
      </w:r>
    </w:p>
    <w:p w14:paraId="231509AE" w14:textId="77777777" w:rsidR="00694F48" w:rsidRDefault="00694F48" w:rsidP="00811860">
      <w:pPr>
        <w:widowControl w:val="0"/>
        <w:autoSpaceDE w:val="0"/>
        <w:autoSpaceDN w:val="0"/>
        <w:adjustRightInd w:val="0"/>
      </w:pPr>
    </w:p>
    <w:p w14:paraId="79212D07" w14:textId="77777777" w:rsidR="001C7C8A" w:rsidRDefault="001C7C8A" w:rsidP="001C7C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written hearing request is not received by the Department within 30 days after the receipt of the denial of application by the applicant, the right to a hearing is waived. </w:t>
      </w:r>
    </w:p>
    <w:sectPr w:rsidR="001C7C8A" w:rsidSect="001C7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C8A"/>
    <w:rsid w:val="0000058A"/>
    <w:rsid w:val="001C7C8A"/>
    <w:rsid w:val="005C3366"/>
    <w:rsid w:val="00694F48"/>
    <w:rsid w:val="007943A6"/>
    <w:rsid w:val="00811860"/>
    <w:rsid w:val="00C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DBB7C"/>
  <w15:docId w15:val="{BF58D873-63EB-4E38-954B-67A8828D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2025-04-17T15:08:00Z</dcterms:modified>
</cp:coreProperties>
</file>