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0C47" w14:textId="77777777" w:rsidR="00A45F4F" w:rsidRDefault="00A45F4F" w:rsidP="00C718C7">
      <w:pPr>
        <w:widowControl w:val="0"/>
        <w:autoSpaceDE w:val="0"/>
        <w:autoSpaceDN w:val="0"/>
        <w:adjustRightInd w:val="0"/>
      </w:pPr>
    </w:p>
    <w:p w14:paraId="4F0CDC54" w14:textId="77777777" w:rsidR="00A45F4F" w:rsidRDefault="00A45F4F" w:rsidP="00C718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597.300  </w:t>
      </w:r>
      <w:r w:rsidR="006E53C2">
        <w:rPr>
          <w:b/>
          <w:bCs/>
        </w:rPr>
        <w:t>Grant Agreement</w:t>
      </w:r>
      <w:r>
        <w:t xml:space="preserve"> </w:t>
      </w:r>
    </w:p>
    <w:p w14:paraId="3B6D68DE" w14:textId="77777777" w:rsidR="00A45F4F" w:rsidRDefault="00A45F4F" w:rsidP="00C718C7">
      <w:pPr>
        <w:widowControl w:val="0"/>
        <w:autoSpaceDE w:val="0"/>
        <w:autoSpaceDN w:val="0"/>
        <w:adjustRightInd w:val="0"/>
      </w:pPr>
    </w:p>
    <w:p w14:paraId="6F5CEB21" w14:textId="77777777" w:rsidR="00A45F4F" w:rsidRDefault="00A45F4F" w:rsidP="00C718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receiving scholarship </w:t>
      </w:r>
      <w:r w:rsidR="0093475F" w:rsidRPr="0093475F">
        <w:t>funding</w:t>
      </w:r>
      <w:r>
        <w:t xml:space="preserve"> for any academic year, the recipient shall enter into a binding </w:t>
      </w:r>
      <w:r w:rsidR="00367BD0">
        <w:t>Grant A</w:t>
      </w:r>
      <w:r w:rsidR="006E53C2">
        <w:t>greement</w:t>
      </w:r>
      <w:r>
        <w:t xml:space="preserve"> with the State of Illinois agreeing to the provisions of the Law and this Part. </w:t>
      </w:r>
    </w:p>
    <w:p w14:paraId="5AB55310" w14:textId="77777777" w:rsidR="000D176D" w:rsidRDefault="000D176D" w:rsidP="00743DD6">
      <w:pPr>
        <w:widowControl w:val="0"/>
        <w:autoSpaceDE w:val="0"/>
        <w:autoSpaceDN w:val="0"/>
        <w:adjustRightInd w:val="0"/>
      </w:pPr>
    </w:p>
    <w:p w14:paraId="7940733C" w14:textId="16A791DE" w:rsidR="00A45F4F" w:rsidRDefault="00A45F4F" w:rsidP="00C718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Department</w:t>
      </w:r>
      <w:r>
        <w:t xml:space="preserve"> </w:t>
      </w:r>
      <w:r w:rsidR="0093475F" w:rsidRPr="0093475F">
        <w:rPr>
          <w:i/>
          <w:iCs/>
        </w:rPr>
        <w:t>may</w:t>
      </w:r>
      <w:r w:rsidR="00846024">
        <w:rPr>
          <w:i/>
          <w:iCs/>
        </w:rPr>
        <w:t xml:space="preserve"> </w:t>
      </w:r>
      <w:r>
        <w:rPr>
          <w:i/>
          <w:iCs/>
        </w:rPr>
        <w:t>require a</w:t>
      </w:r>
      <w:r>
        <w:t xml:space="preserve"> </w:t>
      </w:r>
      <w:r>
        <w:rPr>
          <w:i/>
          <w:iCs/>
        </w:rPr>
        <w:t>recipient to reimburse the State for expenses, including but not limited to</w:t>
      </w:r>
      <w:r>
        <w:t xml:space="preserve"> </w:t>
      </w:r>
      <w:r w:rsidR="0093475F" w:rsidRPr="0093475F">
        <w:t>legal</w:t>
      </w:r>
      <w:r>
        <w:t xml:space="preserve"> </w:t>
      </w:r>
      <w:r>
        <w:rPr>
          <w:i/>
          <w:iCs/>
        </w:rPr>
        <w:t>fees, incurred by the Department or other agent of the State for a successful</w:t>
      </w:r>
      <w:r>
        <w:t xml:space="preserve"> </w:t>
      </w:r>
      <w:r w:rsidR="0093475F" w:rsidRPr="0093475F">
        <w:rPr>
          <w:i/>
          <w:iCs/>
        </w:rPr>
        <w:t>legal</w:t>
      </w:r>
      <w:r w:rsidR="00846024">
        <w:rPr>
          <w:i/>
          <w:iCs/>
        </w:rPr>
        <w:t xml:space="preserve"> </w:t>
      </w:r>
      <w:r>
        <w:rPr>
          <w:i/>
          <w:iCs/>
        </w:rPr>
        <w:t xml:space="preserve">action against the recipient for a breach of any provision of the </w:t>
      </w:r>
      <w:r w:rsidR="00367BD0">
        <w:rPr>
          <w:iCs/>
        </w:rPr>
        <w:t>Grant A</w:t>
      </w:r>
      <w:r w:rsidR="006E53C2" w:rsidRPr="006E53C2">
        <w:rPr>
          <w:iCs/>
        </w:rPr>
        <w:t>greement</w:t>
      </w:r>
      <w:r>
        <w:t xml:space="preserve"> (Section 4 of the Law). </w:t>
      </w:r>
    </w:p>
    <w:p w14:paraId="3891D09D" w14:textId="77777777" w:rsidR="001C5780" w:rsidRDefault="001C5780" w:rsidP="00743DD6">
      <w:pPr>
        <w:autoSpaceDE w:val="0"/>
        <w:autoSpaceDN w:val="0"/>
        <w:adjustRightInd w:val="0"/>
        <w:contextualSpacing/>
        <w:rPr>
          <w:u w:val="single"/>
        </w:rPr>
      </w:pPr>
    </w:p>
    <w:p w14:paraId="4CFCEEC7" w14:textId="77777777" w:rsidR="001C5780" w:rsidRPr="00AF388F" w:rsidRDefault="001C5780" w:rsidP="001C5780">
      <w:pPr>
        <w:autoSpaceDE w:val="0"/>
        <w:autoSpaceDN w:val="0"/>
        <w:adjustRightInd w:val="0"/>
        <w:ind w:left="1440" w:hanging="720"/>
        <w:contextualSpacing/>
      </w:pPr>
      <w:r w:rsidRPr="00AF388F">
        <w:t>c)</w:t>
      </w:r>
      <w:r w:rsidRPr="00AF388F">
        <w:tab/>
        <w:t xml:space="preserve">The scholarship award will not be final until the recipient and </w:t>
      </w:r>
      <w:r w:rsidR="00367BD0">
        <w:t>the Department have executed a G</w:t>
      </w:r>
      <w:r w:rsidRPr="00AF388F">
        <w:t xml:space="preserve">rant </w:t>
      </w:r>
      <w:r w:rsidR="00367BD0">
        <w:t>A</w:t>
      </w:r>
      <w:r w:rsidRPr="00AF388F">
        <w:t xml:space="preserve">greement setting forth the terms and conditions of the grant, using the form prescribed by the Department.  The Department will withdraw the scholarship award if a consensus cannot </w:t>
      </w:r>
      <w:r w:rsidR="00367BD0">
        <w:t>be reached on the terms of the Grant A</w:t>
      </w:r>
      <w:r w:rsidRPr="00AF388F">
        <w:t>greement.</w:t>
      </w:r>
    </w:p>
    <w:p w14:paraId="1E6116AC" w14:textId="77777777" w:rsidR="00A45F4F" w:rsidRDefault="00A45F4F" w:rsidP="00C718C7">
      <w:pPr>
        <w:widowControl w:val="0"/>
        <w:autoSpaceDE w:val="0"/>
        <w:autoSpaceDN w:val="0"/>
        <w:adjustRightInd w:val="0"/>
      </w:pPr>
    </w:p>
    <w:p w14:paraId="0DAF77D0" w14:textId="662CACE4" w:rsidR="0093475F" w:rsidRPr="00D55B37" w:rsidRDefault="00743DD6" w:rsidP="001C5780">
      <w:pPr>
        <w:pStyle w:val="JCARSourceNote"/>
        <w:ind w:left="720"/>
      </w:pPr>
      <w:r w:rsidRPr="00743DD6">
        <w:t>(</w:t>
      </w:r>
      <w:r w:rsidR="00D8576C" w:rsidRPr="00D8576C">
        <w:t xml:space="preserve">Source:  </w:t>
      </w:r>
      <w:r w:rsidRPr="00743DD6">
        <w:t>Recodified from 77 Ill. Adm. Code 597</w:t>
      </w:r>
      <w:r w:rsidR="003024BE">
        <w:t>.</w:t>
      </w:r>
      <w:r w:rsidR="00FD313D">
        <w:t>30</w:t>
      </w:r>
      <w:r w:rsidR="003024BE">
        <w:t>0 (Department of Public Health)</w:t>
      </w:r>
      <w:r w:rsidRPr="00743DD6">
        <w:t xml:space="preserve"> pursuant to P.A. 102-699, at 47 Ill. Reg. </w:t>
      </w:r>
      <w:r w:rsidR="00C8509F" w:rsidRPr="00C8509F">
        <w:t>7031</w:t>
      </w:r>
      <w:r w:rsidRPr="00743DD6">
        <w:t>)</w:t>
      </w:r>
    </w:p>
    <w:sectPr w:rsidR="0093475F" w:rsidRPr="00D55B37" w:rsidSect="00C718C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F4F"/>
    <w:rsid w:val="000D176D"/>
    <w:rsid w:val="001C5780"/>
    <w:rsid w:val="002B10A4"/>
    <w:rsid w:val="003024BE"/>
    <w:rsid w:val="00367BD0"/>
    <w:rsid w:val="004868D9"/>
    <w:rsid w:val="006C168C"/>
    <w:rsid w:val="006E53C2"/>
    <w:rsid w:val="007074E2"/>
    <w:rsid w:val="00743DD6"/>
    <w:rsid w:val="00846024"/>
    <w:rsid w:val="008B4ED0"/>
    <w:rsid w:val="0093475F"/>
    <w:rsid w:val="0097284B"/>
    <w:rsid w:val="00A45F4F"/>
    <w:rsid w:val="00AF388F"/>
    <w:rsid w:val="00C44275"/>
    <w:rsid w:val="00C5124F"/>
    <w:rsid w:val="00C718C7"/>
    <w:rsid w:val="00C8509F"/>
    <w:rsid w:val="00D8576C"/>
    <w:rsid w:val="00F6464C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27873E"/>
  <w15:docId w15:val="{5C450FD2-F87D-4E8B-A8FB-2F114F4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9</cp:revision>
  <dcterms:created xsi:type="dcterms:W3CDTF">2016-03-31T14:53:00Z</dcterms:created>
  <dcterms:modified xsi:type="dcterms:W3CDTF">2023-05-15T19:39:00Z</dcterms:modified>
</cp:coreProperties>
</file>