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4039" w14:textId="77777777" w:rsidR="00A76200" w:rsidRDefault="00A76200" w:rsidP="00A76200">
      <w:pPr>
        <w:widowControl w:val="0"/>
        <w:autoSpaceDE w:val="0"/>
        <w:autoSpaceDN w:val="0"/>
        <w:adjustRightInd w:val="0"/>
      </w:pPr>
    </w:p>
    <w:p w14:paraId="7E40B52D" w14:textId="77777777" w:rsidR="00A76200" w:rsidRDefault="00A76200" w:rsidP="00A762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596.100  Eligibility for Grants</w:t>
      </w:r>
      <w:r>
        <w:t xml:space="preserve"> </w:t>
      </w:r>
    </w:p>
    <w:p w14:paraId="137383E6" w14:textId="77777777" w:rsidR="00A76200" w:rsidRDefault="00A76200" w:rsidP="00A76200">
      <w:pPr>
        <w:widowControl w:val="0"/>
        <w:autoSpaceDE w:val="0"/>
        <w:autoSpaceDN w:val="0"/>
        <w:adjustRightInd w:val="0"/>
      </w:pPr>
    </w:p>
    <w:p w14:paraId="5197CE78" w14:textId="77777777" w:rsidR="00A76200" w:rsidRDefault="00A76200" w:rsidP="00A76200">
      <w:pPr>
        <w:widowControl w:val="0"/>
        <w:autoSpaceDE w:val="0"/>
        <w:autoSpaceDN w:val="0"/>
        <w:adjustRightInd w:val="0"/>
      </w:pPr>
      <w:r>
        <w:t xml:space="preserve">The following entities which are located in rural, downstate designated shortage areas are eligible to apply for grants through this Part: </w:t>
      </w:r>
    </w:p>
    <w:p w14:paraId="47D8A91C" w14:textId="77777777" w:rsidR="00DD7A71" w:rsidRDefault="00DD7A71" w:rsidP="00A76200">
      <w:pPr>
        <w:widowControl w:val="0"/>
        <w:autoSpaceDE w:val="0"/>
        <w:autoSpaceDN w:val="0"/>
        <w:adjustRightInd w:val="0"/>
      </w:pPr>
    </w:p>
    <w:p w14:paraId="5DDC7701" w14:textId="77777777" w:rsidR="00A76200" w:rsidRDefault="00A76200" w:rsidP="00A762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local health departments; </w:t>
      </w:r>
    </w:p>
    <w:p w14:paraId="6DCE476A" w14:textId="77777777" w:rsidR="00DD7A71" w:rsidRDefault="00DD7A71" w:rsidP="007C1CF9">
      <w:pPr>
        <w:widowControl w:val="0"/>
        <w:autoSpaceDE w:val="0"/>
        <w:autoSpaceDN w:val="0"/>
        <w:adjustRightInd w:val="0"/>
      </w:pPr>
    </w:p>
    <w:p w14:paraId="1D96967C" w14:textId="77777777" w:rsidR="00A76200" w:rsidRDefault="00A76200" w:rsidP="00A762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incorporated, not-for-profit organizations composed of local civic leaders and local citizens representative of the proposed service area; </w:t>
      </w:r>
    </w:p>
    <w:p w14:paraId="3517D8F5" w14:textId="77777777" w:rsidR="00DD7A71" w:rsidRDefault="00DD7A71" w:rsidP="007C1CF9">
      <w:pPr>
        <w:widowControl w:val="0"/>
        <w:autoSpaceDE w:val="0"/>
        <w:autoSpaceDN w:val="0"/>
        <w:adjustRightInd w:val="0"/>
      </w:pPr>
    </w:p>
    <w:p w14:paraId="6EEAF489" w14:textId="77777777" w:rsidR="00A76200" w:rsidRDefault="00A76200" w:rsidP="00A7620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governmental entities; </w:t>
      </w:r>
    </w:p>
    <w:p w14:paraId="46B41B30" w14:textId="77777777" w:rsidR="00DD7A71" w:rsidRDefault="00DD7A71" w:rsidP="007C1CF9">
      <w:pPr>
        <w:widowControl w:val="0"/>
        <w:autoSpaceDE w:val="0"/>
        <w:autoSpaceDN w:val="0"/>
        <w:adjustRightInd w:val="0"/>
      </w:pPr>
    </w:p>
    <w:p w14:paraId="0683DE2D" w14:textId="77777777" w:rsidR="00A76200" w:rsidRDefault="00A76200" w:rsidP="00A7620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hospital boards of directors; </w:t>
      </w:r>
    </w:p>
    <w:p w14:paraId="0BEF20BE" w14:textId="77777777" w:rsidR="00DD7A71" w:rsidRDefault="00DD7A71" w:rsidP="007C1CF9">
      <w:pPr>
        <w:widowControl w:val="0"/>
        <w:autoSpaceDE w:val="0"/>
        <w:autoSpaceDN w:val="0"/>
        <w:adjustRightInd w:val="0"/>
      </w:pPr>
    </w:p>
    <w:p w14:paraId="6FC7DBEF" w14:textId="77777777" w:rsidR="00A76200" w:rsidRDefault="00A76200" w:rsidP="00A7620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community health centers. </w:t>
      </w:r>
    </w:p>
    <w:sectPr w:rsidR="00A76200" w:rsidSect="00A762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200"/>
    <w:rsid w:val="005C3366"/>
    <w:rsid w:val="007C1CF9"/>
    <w:rsid w:val="007C2A62"/>
    <w:rsid w:val="00A76200"/>
    <w:rsid w:val="00BA68DF"/>
    <w:rsid w:val="00D74C5C"/>
    <w:rsid w:val="00D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D7D2D9"/>
  <w15:docId w15:val="{FD4D64B1-2F49-4AEB-B255-0ED8F4E1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596</vt:lpstr>
    </vt:vector>
  </TitlesOfParts>
  <Company>General Assembly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596</dc:title>
  <dc:subject/>
  <dc:creator>Illinois General Assembly</dc:creator>
  <cp:keywords/>
  <dc:description/>
  <cp:lastModifiedBy>Shipley, Melissa A.</cp:lastModifiedBy>
  <cp:revision>4</cp:revision>
  <dcterms:created xsi:type="dcterms:W3CDTF">2012-06-22T00:23:00Z</dcterms:created>
  <dcterms:modified xsi:type="dcterms:W3CDTF">2025-08-21T16:03:00Z</dcterms:modified>
</cp:coreProperties>
</file>