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58A8" w14:textId="77777777" w:rsidR="00E77058" w:rsidRDefault="00E77058" w:rsidP="00E77058">
      <w:pPr>
        <w:widowControl w:val="0"/>
        <w:autoSpaceDE w:val="0"/>
        <w:autoSpaceDN w:val="0"/>
        <w:adjustRightInd w:val="0"/>
      </w:pPr>
    </w:p>
    <w:p w14:paraId="5F1DD2F6" w14:textId="66D53124" w:rsidR="00E77058" w:rsidRDefault="00BB1442" w:rsidP="00E77058">
      <w:pPr>
        <w:widowControl w:val="0"/>
        <w:autoSpaceDE w:val="0"/>
        <w:autoSpaceDN w:val="0"/>
        <w:adjustRightInd w:val="0"/>
      </w:pPr>
      <w:r>
        <w:t xml:space="preserve">AUTHORITY:  Authorized by and implementing sections 212(e) and 214(l) of the Immigration and Nationality Act (8 USC 1182(e) and 1184(l)), and 22 CFR 62 (Exchange Visitor Program), and </w:t>
      </w:r>
      <w:r w:rsidRPr="00AF08D7">
        <w:t xml:space="preserve">Section 5.5(b) of the Illinois Rural/Downstate Health Act [410 </w:t>
      </w:r>
      <w:proofErr w:type="spellStart"/>
      <w:r w:rsidRPr="00AF08D7">
        <w:t>ILCS</w:t>
      </w:r>
      <w:proofErr w:type="spellEnd"/>
      <w:r w:rsidRPr="00AF08D7">
        <w:t xml:space="preserve"> 65</w:t>
      </w:r>
      <w:r>
        <w:t>]</w:t>
      </w:r>
      <w:r w:rsidRPr="00AF08D7">
        <w:t>.</w:t>
      </w:r>
      <w:r w:rsidR="00E77058">
        <w:t xml:space="preserve"> </w:t>
      </w:r>
    </w:p>
    <w:sectPr w:rsidR="00E77058" w:rsidSect="009B4D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DA6"/>
    <w:rsid w:val="001168E3"/>
    <w:rsid w:val="001E4834"/>
    <w:rsid w:val="004029BB"/>
    <w:rsid w:val="00531C0E"/>
    <w:rsid w:val="005C3366"/>
    <w:rsid w:val="006700D2"/>
    <w:rsid w:val="006A692B"/>
    <w:rsid w:val="0099446F"/>
    <w:rsid w:val="009B4DA6"/>
    <w:rsid w:val="00BB1442"/>
    <w:rsid w:val="00C73559"/>
    <w:rsid w:val="00E77058"/>
    <w:rsid w:val="00F3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BEE909"/>
  <w15:docId w15:val="{05C677D1-5A9F-45AD-B170-F2ED9016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 Section 212(e) of the Immigration and Nationality Act (8 USC 1182(e)) and Section </vt:lpstr>
    </vt:vector>
  </TitlesOfParts>
  <Company>General Assembly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 Section 212(e) of the Immigration and Nationality Act (8 USC 1182(e)) and Section </dc:title>
  <dc:subject/>
  <dc:creator>Illinois General Assembly</dc:creator>
  <cp:keywords/>
  <dc:description/>
  <cp:lastModifiedBy>Knudson, Cheryl J.</cp:lastModifiedBy>
  <cp:revision>5</cp:revision>
  <dcterms:created xsi:type="dcterms:W3CDTF">2012-06-22T00:20:00Z</dcterms:created>
  <dcterms:modified xsi:type="dcterms:W3CDTF">2022-11-29T18:02:00Z</dcterms:modified>
</cp:coreProperties>
</file>