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4E2F" w14:textId="77777777" w:rsidR="000174EB" w:rsidRPr="00796B99" w:rsidRDefault="000174EB" w:rsidP="00796B99"/>
    <w:p w14:paraId="6DF63E5C" w14:textId="77777777" w:rsidR="00796B99" w:rsidRPr="00796B99" w:rsidRDefault="00796B99" w:rsidP="00796B99">
      <w:pPr>
        <w:rPr>
          <w:b/>
        </w:rPr>
      </w:pPr>
      <w:r w:rsidRPr="00796B99">
        <w:rPr>
          <w:b/>
        </w:rPr>
        <w:t>Section 590.325  Educational Loan Repayment Agreement</w:t>
      </w:r>
    </w:p>
    <w:p w14:paraId="1AC32EBC" w14:textId="77777777" w:rsidR="00796B99" w:rsidRPr="00796B99" w:rsidRDefault="00796B99" w:rsidP="00796B99"/>
    <w:p w14:paraId="4CE49792" w14:textId="0950C2FA" w:rsidR="00796B99" w:rsidRPr="00796B99" w:rsidRDefault="00796B99" w:rsidP="00796B99">
      <w:pPr>
        <w:ind w:left="1440" w:hanging="720"/>
      </w:pPr>
      <w:r w:rsidRPr="00796B99">
        <w:t>a)</w:t>
      </w:r>
      <w:r>
        <w:tab/>
      </w:r>
      <w:r w:rsidRPr="00796B99">
        <w:t xml:space="preserve">The award to a recipient will not be final until the recipient and the Department have executed </w:t>
      </w:r>
      <w:r w:rsidR="00A21593">
        <w:t>an</w:t>
      </w:r>
      <w:r w:rsidRPr="00796B99">
        <w:t xml:space="preserve"> agreement setting forth the terms and conditions of the agreement on a form provided by the Department.  </w:t>
      </w:r>
    </w:p>
    <w:p w14:paraId="78979B7F" w14:textId="77777777" w:rsidR="00796B99" w:rsidRPr="00796B99" w:rsidRDefault="00796B99" w:rsidP="00796B99"/>
    <w:p w14:paraId="6B3540B5" w14:textId="7A549FA6" w:rsidR="00796B99" w:rsidRPr="00796B99" w:rsidRDefault="00796B99" w:rsidP="00796B99">
      <w:pPr>
        <w:ind w:left="1440" w:hanging="720"/>
      </w:pPr>
      <w:r w:rsidRPr="00796B99">
        <w:t>b)</w:t>
      </w:r>
      <w:r>
        <w:tab/>
      </w:r>
      <w:r w:rsidRPr="00796B99">
        <w:t>Pursuant to the Illinois Grant Funds Recovery Act, the agreement shall, at a minimum:</w:t>
      </w:r>
    </w:p>
    <w:p w14:paraId="75005D68" w14:textId="77777777" w:rsidR="00796B99" w:rsidRPr="00796B99" w:rsidRDefault="00796B99" w:rsidP="00796B99"/>
    <w:p w14:paraId="2A0C5026" w14:textId="77777777" w:rsidR="00796B99" w:rsidRPr="00796B99" w:rsidRDefault="00796B99" w:rsidP="00796B99">
      <w:pPr>
        <w:ind w:left="2160" w:hanging="720"/>
      </w:pPr>
      <w:r w:rsidRPr="00796B99">
        <w:t>1)</w:t>
      </w:r>
      <w:r>
        <w:tab/>
      </w:r>
      <w:r w:rsidRPr="00030339">
        <w:rPr>
          <w:i/>
        </w:rPr>
        <w:t>Describe the purpose of the</w:t>
      </w:r>
      <w:r w:rsidRPr="00796B99">
        <w:t xml:space="preserve"> award </w:t>
      </w:r>
      <w:r w:rsidRPr="00030339">
        <w:rPr>
          <w:i/>
        </w:rPr>
        <w:t>and be signed by the</w:t>
      </w:r>
      <w:r w:rsidRPr="00796B99">
        <w:t xml:space="preserve"> Department and the recipient;</w:t>
      </w:r>
    </w:p>
    <w:p w14:paraId="356B94E7" w14:textId="77777777" w:rsidR="00796B99" w:rsidRPr="00796B99" w:rsidRDefault="00796B99" w:rsidP="00796B99"/>
    <w:p w14:paraId="7B3C2640" w14:textId="77777777" w:rsidR="00796B99" w:rsidRPr="00796B99" w:rsidRDefault="00796B99" w:rsidP="00796B99">
      <w:pPr>
        <w:ind w:left="2160" w:hanging="720"/>
      </w:pPr>
      <w:r w:rsidRPr="00796B99">
        <w:t>2)</w:t>
      </w:r>
      <w:r>
        <w:tab/>
      </w:r>
      <w:r w:rsidRPr="00030339">
        <w:rPr>
          <w:i/>
        </w:rPr>
        <w:t>Specify how payments shall be made, what constitutes permissible expenditure of</w:t>
      </w:r>
      <w:r w:rsidRPr="00796B99">
        <w:t xml:space="preserve"> award </w:t>
      </w:r>
      <w:r w:rsidRPr="00030339">
        <w:rPr>
          <w:i/>
        </w:rPr>
        <w:t>funds, and the financial controls applicable to the</w:t>
      </w:r>
      <w:r w:rsidRPr="00796B99">
        <w:t xml:space="preserve"> award, </w:t>
      </w:r>
      <w:r w:rsidRPr="00030339">
        <w:rPr>
          <w:i/>
        </w:rPr>
        <w:t>including, for those</w:t>
      </w:r>
      <w:r w:rsidRPr="00796B99">
        <w:t xml:space="preserve"> awards </w:t>
      </w:r>
      <w:r w:rsidRPr="00030339">
        <w:rPr>
          <w:i/>
        </w:rPr>
        <w:t>in excess of $25,000, the filing of quarterly reports describing the</w:t>
      </w:r>
      <w:r w:rsidRPr="00796B99">
        <w:t xml:space="preserve"> recipient's </w:t>
      </w:r>
      <w:r w:rsidRPr="00030339">
        <w:rPr>
          <w:i/>
        </w:rPr>
        <w:t>progress</w:t>
      </w:r>
      <w:r w:rsidRPr="00796B99">
        <w:t xml:space="preserve"> in </w:t>
      </w:r>
      <w:r w:rsidRPr="00030339">
        <w:rPr>
          <w:i/>
        </w:rPr>
        <w:t>the program</w:t>
      </w:r>
      <w:r w:rsidRPr="00796B99">
        <w:t xml:space="preserve"> </w:t>
      </w:r>
      <w:r w:rsidRPr="00030339">
        <w:rPr>
          <w:i/>
        </w:rPr>
        <w:t>and the expenditure of the</w:t>
      </w:r>
      <w:r w:rsidRPr="00796B99">
        <w:t xml:space="preserve"> award </w:t>
      </w:r>
      <w:r w:rsidRPr="00030339">
        <w:rPr>
          <w:i/>
        </w:rPr>
        <w:t>funds related</w:t>
      </w:r>
      <w:r w:rsidRPr="00796B99">
        <w:t xml:space="preserve"> to the program;</w:t>
      </w:r>
    </w:p>
    <w:p w14:paraId="4D945844" w14:textId="77777777" w:rsidR="00796B99" w:rsidRPr="00796B99" w:rsidRDefault="00796B99" w:rsidP="00796B99"/>
    <w:p w14:paraId="4F0AFBA6" w14:textId="77777777" w:rsidR="00796B99" w:rsidRPr="00796B99" w:rsidRDefault="00796B99" w:rsidP="00796B99">
      <w:pPr>
        <w:ind w:left="2160" w:hanging="720"/>
      </w:pPr>
      <w:r w:rsidRPr="00796B99">
        <w:t>3)</w:t>
      </w:r>
      <w:r>
        <w:tab/>
      </w:r>
      <w:r w:rsidRPr="00030339">
        <w:rPr>
          <w:i/>
        </w:rPr>
        <w:t>Specify the period of time for which the</w:t>
      </w:r>
      <w:r w:rsidRPr="00796B99">
        <w:t xml:space="preserve"> award </w:t>
      </w:r>
      <w:r w:rsidRPr="00030339">
        <w:rPr>
          <w:i/>
        </w:rPr>
        <w:t>is valid and the period of time during which</w:t>
      </w:r>
      <w:r w:rsidRPr="00796B99">
        <w:t xml:space="preserve"> award </w:t>
      </w:r>
      <w:r w:rsidRPr="00030339">
        <w:rPr>
          <w:i/>
        </w:rPr>
        <w:t>funds may be expended by the</w:t>
      </w:r>
      <w:r w:rsidRPr="00796B99">
        <w:t xml:space="preserve"> recipient;</w:t>
      </w:r>
    </w:p>
    <w:p w14:paraId="7364EC10" w14:textId="77777777" w:rsidR="00796B99" w:rsidRPr="00796B99" w:rsidRDefault="00796B99" w:rsidP="00796B99"/>
    <w:p w14:paraId="01C11D13" w14:textId="77777777" w:rsidR="00796B99" w:rsidRPr="00796B99" w:rsidRDefault="00796B99" w:rsidP="00796B99">
      <w:pPr>
        <w:ind w:left="2160" w:hanging="720"/>
      </w:pPr>
      <w:r w:rsidRPr="00796B99">
        <w:t>4)</w:t>
      </w:r>
      <w:r>
        <w:tab/>
      </w:r>
      <w:r w:rsidRPr="00030339">
        <w:rPr>
          <w:i/>
        </w:rPr>
        <w:t>Contain a provision that any</w:t>
      </w:r>
      <w:r w:rsidRPr="00796B99">
        <w:t xml:space="preserve"> recipients </w:t>
      </w:r>
      <w:r w:rsidRPr="00030339">
        <w:rPr>
          <w:i/>
        </w:rPr>
        <w:t>receiving</w:t>
      </w:r>
      <w:r w:rsidRPr="00796B99">
        <w:t xml:space="preserve"> award </w:t>
      </w:r>
      <w:r w:rsidRPr="00030339">
        <w:rPr>
          <w:i/>
        </w:rPr>
        <w:t>funds are required to permit the</w:t>
      </w:r>
      <w:r w:rsidRPr="00796B99">
        <w:t xml:space="preserve"> Department, </w:t>
      </w:r>
      <w:r w:rsidRPr="00030339">
        <w:rPr>
          <w:i/>
        </w:rPr>
        <w:t>the Auditor General or the Attorney General to inspect and audit any books, records or papers related to the program for which</w:t>
      </w:r>
      <w:r w:rsidRPr="00796B99">
        <w:t xml:space="preserve"> award </w:t>
      </w:r>
      <w:r w:rsidRPr="00030339">
        <w:rPr>
          <w:i/>
        </w:rPr>
        <w:t>funds are provided</w:t>
      </w:r>
      <w:r w:rsidRPr="00796B99">
        <w:t>;</w:t>
      </w:r>
    </w:p>
    <w:p w14:paraId="68850DBC" w14:textId="77777777" w:rsidR="00796B99" w:rsidRPr="00796B99" w:rsidRDefault="00796B99" w:rsidP="00796B99"/>
    <w:p w14:paraId="536CC91A" w14:textId="3B3C0353" w:rsidR="00796B99" w:rsidRPr="00796B99" w:rsidRDefault="00796B99" w:rsidP="00796B99">
      <w:pPr>
        <w:ind w:left="2160" w:hanging="720"/>
      </w:pPr>
      <w:r w:rsidRPr="00796B99">
        <w:t>5)</w:t>
      </w:r>
      <w:r>
        <w:tab/>
      </w:r>
      <w:r w:rsidRPr="00030339">
        <w:rPr>
          <w:i/>
        </w:rPr>
        <w:t>Contain a provision in which the</w:t>
      </w:r>
      <w:r w:rsidRPr="00796B99">
        <w:t xml:space="preserve"> recipient </w:t>
      </w:r>
      <w:r w:rsidRPr="00030339">
        <w:rPr>
          <w:i/>
        </w:rPr>
        <w:t>certifies under oath that all information in the</w:t>
      </w:r>
      <w:r w:rsidRPr="00796B99">
        <w:t xml:space="preserve"> </w:t>
      </w:r>
      <w:r w:rsidRPr="00030339">
        <w:rPr>
          <w:i/>
        </w:rPr>
        <w:t>agreement is true and correct to the best of the</w:t>
      </w:r>
      <w:r w:rsidRPr="00796B99">
        <w:t xml:space="preserve"> recipient's </w:t>
      </w:r>
      <w:r w:rsidRPr="00030339">
        <w:rPr>
          <w:i/>
        </w:rPr>
        <w:t>knowledge, information and belief; that all funds shall be used only for the purposes described in the</w:t>
      </w:r>
      <w:r w:rsidRPr="00796B99">
        <w:t xml:space="preserve"> </w:t>
      </w:r>
      <w:r w:rsidRPr="00030339">
        <w:rPr>
          <w:i/>
        </w:rPr>
        <w:t>agreement; and that the award of</w:t>
      </w:r>
      <w:r w:rsidRPr="00796B99">
        <w:t xml:space="preserve"> loan repayment </w:t>
      </w:r>
      <w:r w:rsidRPr="00030339">
        <w:rPr>
          <w:i/>
        </w:rPr>
        <w:t>funds is conditioned upon</w:t>
      </w:r>
      <w:r w:rsidRPr="00796B99">
        <w:t xml:space="preserve"> the </w:t>
      </w:r>
      <w:r w:rsidRPr="00030339">
        <w:rPr>
          <w:i/>
        </w:rPr>
        <w:t>certification</w:t>
      </w:r>
      <w:r w:rsidRPr="00796B99">
        <w:t>. (Section 4(b) of the Illinois Grant Funds Recovery Act)</w:t>
      </w:r>
    </w:p>
    <w:p w14:paraId="0F6BD931" w14:textId="77777777" w:rsidR="00796B99" w:rsidRPr="00796B99" w:rsidRDefault="00796B99" w:rsidP="00796B99"/>
    <w:p w14:paraId="3777F21C" w14:textId="08586484" w:rsidR="00796B99" w:rsidRPr="00796B99" w:rsidRDefault="00796B99" w:rsidP="00796B99">
      <w:pPr>
        <w:ind w:left="1440" w:hanging="720"/>
      </w:pPr>
      <w:r w:rsidRPr="00796B99">
        <w:t>c)</w:t>
      </w:r>
      <w:r>
        <w:tab/>
      </w:r>
      <w:r w:rsidRPr="00796B99">
        <w:t xml:space="preserve">The amount of </w:t>
      </w:r>
      <w:r w:rsidR="00A21593">
        <w:t>an</w:t>
      </w:r>
      <w:r w:rsidRPr="00796B99">
        <w:t xml:space="preserve"> award shall be based on the following:</w:t>
      </w:r>
    </w:p>
    <w:p w14:paraId="0F8FF6B0" w14:textId="77777777" w:rsidR="00796B99" w:rsidRPr="00796B99" w:rsidRDefault="00796B99" w:rsidP="00796B99"/>
    <w:p w14:paraId="20F7819A" w14:textId="4214DBDE" w:rsidR="00796B99" w:rsidRPr="00796B99" w:rsidRDefault="00796B99" w:rsidP="00796B99">
      <w:pPr>
        <w:ind w:left="2160" w:hanging="720"/>
      </w:pPr>
      <w:r w:rsidRPr="00796B99">
        <w:t>1)</w:t>
      </w:r>
      <w:r>
        <w:tab/>
      </w:r>
      <w:r w:rsidRPr="00796B99">
        <w:t xml:space="preserve">If the recipient works full-time at a medical facility in </w:t>
      </w:r>
      <w:r w:rsidR="00A21593" w:rsidRPr="006126B9">
        <w:t>a designated shortage area</w:t>
      </w:r>
      <w:r w:rsidRPr="00796B99">
        <w:t xml:space="preserve"> in Illinois for two years, the recipient can receive a maximum of $50,000 if the recipient has that amount in educational debt.</w:t>
      </w:r>
    </w:p>
    <w:p w14:paraId="5233A53F" w14:textId="77777777" w:rsidR="00796B99" w:rsidRPr="00796B99" w:rsidRDefault="00796B99" w:rsidP="00796B99"/>
    <w:p w14:paraId="2257337C" w14:textId="682A75E7" w:rsidR="00796B99" w:rsidRPr="00796B99" w:rsidRDefault="00796B99" w:rsidP="00796B99">
      <w:pPr>
        <w:ind w:left="2160" w:hanging="720"/>
      </w:pPr>
      <w:r w:rsidRPr="00796B99">
        <w:t>2)</w:t>
      </w:r>
      <w:r>
        <w:tab/>
      </w:r>
      <w:r w:rsidRPr="00796B99">
        <w:t xml:space="preserve">If the recipient works </w:t>
      </w:r>
      <w:r w:rsidR="009A4477">
        <w:t>part-time</w:t>
      </w:r>
      <w:r w:rsidRPr="00796B99">
        <w:t xml:space="preserve"> at a medical facility in </w:t>
      </w:r>
      <w:r w:rsidR="00A21593" w:rsidRPr="006126B9">
        <w:t>a designated shortage area</w:t>
      </w:r>
      <w:r w:rsidRPr="00796B99">
        <w:t xml:space="preserve"> in Illinois for four years, the recipient can receive a maximum $50,000 if the recipient has that amount in educational debt.</w:t>
      </w:r>
    </w:p>
    <w:p w14:paraId="065EEE79" w14:textId="77777777" w:rsidR="00796B99" w:rsidRPr="00796B99" w:rsidRDefault="00796B99" w:rsidP="00796B99"/>
    <w:p w14:paraId="02EF43F2" w14:textId="1F89B63B" w:rsidR="00796B99" w:rsidRPr="00796B99" w:rsidRDefault="009A4477" w:rsidP="00394087">
      <w:pPr>
        <w:ind w:left="720"/>
      </w:pPr>
      <w:r w:rsidRPr="00524821">
        <w:t>(Source:  Amended at 4</w:t>
      </w:r>
      <w:r w:rsidR="00A53DCE">
        <w:t>8</w:t>
      </w:r>
      <w:r w:rsidRPr="00524821">
        <w:t xml:space="preserve"> Ill. Reg. </w:t>
      </w:r>
      <w:r w:rsidR="00F5184F">
        <w:t>2653</w:t>
      </w:r>
      <w:r w:rsidRPr="00524821">
        <w:t xml:space="preserve">, effective </w:t>
      </w:r>
      <w:r w:rsidR="00F5184F">
        <w:t>January 30, 2024</w:t>
      </w:r>
      <w:r w:rsidRPr="00524821">
        <w:t>)</w:t>
      </w:r>
    </w:p>
    <w:sectPr w:rsidR="00796B99" w:rsidRPr="00796B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28B5" w14:textId="77777777" w:rsidR="00937D60" w:rsidRDefault="00937D60">
      <w:r>
        <w:separator/>
      </w:r>
    </w:p>
  </w:endnote>
  <w:endnote w:type="continuationSeparator" w:id="0">
    <w:p w14:paraId="6BA82C43" w14:textId="77777777" w:rsidR="00937D60" w:rsidRDefault="0093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3FEE" w14:textId="77777777" w:rsidR="00937D60" w:rsidRDefault="00937D60">
      <w:r>
        <w:separator/>
      </w:r>
    </w:p>
  </w:footnote>
  <w:footnote w:type="continuationSeparator" w:id="0">
    <w:p w14:paraId="6E762F7E" w14:textId="77777777" w:rsidR="00937D60" w:rsidRDefault="0093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339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A4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087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D60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B99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7D60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47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593"/>
    <w:rsid w:val="00A21A2B"/>
    <w:rsid w:val="00A2265D"/>
    <w:rsid w:val="00A22B3B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DCE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BF7B22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6F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84F"/>
    <w:rsid w:val="00F525F7"/>
    <w:rsid w:val="00F71899"/>
    <w:rsid w:val="00F73B7F"/>
    <w:rsid w:val="00F73DAC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557E9"/>
  <w15:chartTrackingRefBased/>
  <w15:docId w15:val="{1FB5535A-B0C1-447E-8C15-E6C3EA46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B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2024-01-12T19:48:00Z</dcterms:created>
  <dcterms:modified xsi:type="dcterms:W3CDTF">2024-02-16T17:37:00Z</dcterms:modified>
</cp:coreProperties>
</file>