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0A" w:rsidRPr="007C7A0A" w:rsidRDefault="007C7A0A" w:rsidP="007C7A0A"/>
    <w:p w:rsidR="007C7A0A" w:rsidRPr="007C7A0A" w:rsidRDefault="007C7A0A" w:rsidP="007C7A0A">
      <w:pPr>
        <w:rPr>
          <w:b/>
        </w:rPr>
      </w:pPr>
      <w:r w:rsidRPr="007C7A0A">
        <w:rPr>
          <w:b/>
        </w:rPr>
        <w:t>Section 590.232  Waiver of Continuous Attendance Requirement</w:t>
      </w:r>
    </w:p>
    <w:p w:rsidR="007C7A0A" w:rsidRPr="007C7A0A" w:rsidRDefault="007C7A0A" w:rsidP="007C7A0A"/>
    <w:p w:rsidR="007C7A0A" w:rsidRPr="007C7A0A" w:rsidRDefault="007C7A0A" w:rsidP="007C7A0A">
      <w:r w:rsidRPr="007C7A0A">
        <w:t>A request to waive a recipient's continuous attendance requirement shall be submitted in writing to the Department.  The request shall detail the reasons for the waiver and be accompanied and supported by documentation described in this Section.</w:t>
      </w:r>
    </w:p>
    <w:p w:rsidR="007C7A0A" w:rsidRPr="007C7A0A" w:rsidRDefault="007C7A0A" w:rsidP="007C7A0A"/>
    <w:p w:rsidR="007C7A0A" w:rsidRPr="007C7A0A" w:rsidRDefault="007C7A0A" w:rsidP="007C7A0A">
      <w:pPr>
        <w:ind w:left="1440" w:hanging="720"/>
      </w:pPr>
      <w:r w:rsidRPr="007C7A0A">
        <w:t>a)</w:t>
      </w:r>
      <w:r>
        <w:tab/>
      </w:r>
      <w:r w:rsidRPr="007C7A0A">
        <w:t>Reasons for the waiver can include the recipient's:</w:t>
      </w:r>
    </w:p>
    <w:p w:rsidR="007C7A0A" w:rsidRPr="007C7A0A" w:rsidRDefault="007C7A0A" w:rsidP="00DE7BFE"/>
    <w:p w:rsidR="007C7A0A" w:rsidRPr="007C7A0A" w:rsidRDefault="007C7A0A" w:rsidP="007C7A0A">
      <w:pPr>
        <w:ind w:left="2160" w:hanging="720"/>
      </w:pPr>
      <w:r w:rsidRPr="007C7A0A">
        <w:t>1)</w:t>
      </w:r>
      <w:r>
        <w:tab/>
      </w:r>
      <w:r w:rsidRPr="007C7A0A">
        <w:t>Total and permanent disability;</w:t>
      </w:r>
    </w:p>
    <w:p w:rsidR="007C7A0A" w:rsidRPr="007C7A0A" w:rsidRDefault="007C7A0A" w:rsidP="00DE7BFE"/>
    <w:p w:rsidR="007C7A0A" w:rsidRPr="007C7A0A" w:rsidRDefault="007C7A0A" w:rsidP="007C7A0A">
      <w:pPr>
        <w:ind w:left="2160" w:hanging="720"/>
      </w:pPr>
      <w:r w:rsidRPr="007C7A0A">
        <w:t>2)</w:t>
      </w:r>
      <w:r>
        <w:tab/>
      </w:r>
      <w:r w:rsidRPr="007C7A0A">
        <w:t>Incompetency; or</w:t>
      </w:r>
    </w:p>
    <w:p w:rsidR="007C7A0A" w:rsidRPr="007C7A0A" w:rsidRDefault="007C7A0A" w:rsidP="00DE7BFE"/>
    <w:p w:rsidR="007C7A0A" w:rsidRPr="007C7A0A" w:rsidRDefault="007C7A0A" w:rsidP="007C7A0A">
      <w:pPr>
        <w:ind w:left="2160" w:hanging="720"/>
      </w:pPr>
      <w:r w:rsidRPr="007C7A0A">
        <w:t>3)</w:t>
      </w:r>
      <w:r>
        <w:tab/>
      </w:r>
      <w:r w:rsidRPr="007C7A0A">
        <w:t>Death.</w:t>
      </w:r>
    </w:p>
    <w:p w:rsidR="007C7A0A" w:rsidRPr="007C7A0A" w:rsidRDefault="007C7A0A" w:rsidP="00DE7BFE"/>
    <w:p w:rsidR="007C7A0A" w:rsidRPr="007C7A0A" w:rsidRDefault="007C7A0A" w:rsidP="007C7A0A">
      <w:pPr>
        <w:ind w:left="1440" w:hanging="720"/>
      </w:pPr>
      <w:r w:rsidRPr="007C7A0A">
        <w:t>b)</w:t>
      </w:r>
      <w:r>
        <w:tab/>
      </w:r>
      <w:r w:rsidRPr="007C7A0A">
        <w:t xml:space="preserve">If the waiver is due to total and permanent disability, </w:t>
      </w:r>
      <w:r w:rsidR="00EB3ACB" w:rsidRPr="007C7A0A">
        <w:t xml:space="preserve">documentation from a physician licensed to practice medicine in the United States </w:t>
      </w:r>
      <w:r w:rsidR="00EB3ACB">
        <w:t xml:space="preserve">is required.  Additionally, the </w:t>
      </w:r>
      <w:r w:rsidRPr="007C7A0A">
        <w:t>proof of disability shall include documentation from:</w:t>
      </w:r>
    </w:p>
    <w:p w:rsidR="007C7A0A" w:rsidRPr="007C7A0A" w:rsidRDefault="007C7A0A" w:rsidP="00DE7BFE"/>
    <w:p w:rsidR="007C7A0A" w:rsidRPr="007C7A0A" w:rsidRDefault="007C7A0A" w:rsidP="007C7A0A">
      <w:pPr>
        <w:ind w:left="2160" w:hanging="720"/>
      </w:pPr>
      <w:r w:rsidRPr="007C7A0A">
        <w:t>1)</w:t>
      </w:r>
      <w:r>
        <w:tab/>
      </w:r>
      <w:r w:rsidR="00EB3ACB">
        <w:t>T</w:t>
      </w:r>
      <w:r w:rsidRPr="007C7A0A">
        <w:t>he Social Security Administration;</w:t>
      </w:r>
    </w:p>
    <w:p w:rsidR="007C7A0A" w:rsidRPr="007C7A0A" w:rsidRDefault="007C7A0A" w:rsidP="00DE7BFE"/>
    <w:p w:rsidR="007C7A0A" w:rsidRPr="007C7A0A" w:rsidRDefault="007C7A0A" w:rsidP="007C7A0A">
      <w:pPr>
        <w:ind w:left="2160" w:hanging="720"/>
      </w:pPr>
      <w:r w:rsidRPr="007C7A0A">
        <w:t>2)</w:t>
      </w:r>
      <w:r>
        <w:tab/>
      </w:r>
      <w:r w:rsidR="00EB3ACB">
        <w:t>T</w:t>
      </w:r>
      <w:r w:rsidRPr="007C7A0A">
        <w:t>he Illinois Workers' Compensation Commission;</w:t>
      </w:r>
    </w:p>
    <w:p w:rsidR="007C7A0A" w:rsidRPr="007C7A0A" w:rsidRDefault="007C7A0A" w:rsidP="00DE7BFE"/>
    <w:p w:rsidR="007C7A0A" w:rsidRPr="007C7A0A" w:rsidRDefault="007C7A0A" w:rsidP="007C7A0A">
      <w:pPr>
        <w:ind w:left="2160" w:hanging="720"/>
      </w:pPr>
      <w:r w:rsidRPr="007C7A0A">
        <w:t>3)</w:t>
      </w:r>
      <w:r>
        <w:tab/>
      </w:r>
      <w:r w:rsidR="00EB3ACB">
        <w:t>T</w:t>
      </w:r>
      <w:r w:rsidRPr="007C7A0A">
        <w:t>he U.S. Department of Defense; or</w:t>
      </w:r>
    </w:p>
    <w:p w:rsidR="007C7A0A" w:rsidRPr="007C7A0A" w:rsidRDefault="007C7A0A" w:rsidP="00DE7BFE"/>
    <w:p w:rsidR="007C7A0A" w:rsidRPr="007C7A0A" w:rsidRDefault="007C7A0A" w:rsidP="007C7A0A">
      <w:pPr>
        <w:ind w:left="2160" w:hanging="720"/>
      </w:pPr>
      <w:r w:rsidRPr="007C7A0A">
        <w:t>4)</w:t>
      </w:r>
      <w:r>
        <w:tab/>
      </w:r>
      <w:r w:rsidR="00EB3ACB">
        <w:t>A</w:t>
      </w:r>
      <w:r w:rsidRPr="007C7A0A">
        <w:t>n insurer authorized to transact business in Illinois who is providing permanent disability insurance coverage.</w:t>
      </w:r>
    </w:p>
    <w:p w:rsidR="007C7A0A" w:rsidRPr="007C7A0A" w:rsidRDefault="007C7A0A" w:rsidP="00DE7BFE"/>
    <w:p w:rsidR="007C7A0A" w:rsidRPr="007C7A0A" w:rsidRDefault="007C7A0A" w:rsidP="007C7A0A">
      <w:pPr>
        <w:ind w:left="1440" w:hanging="720"/>
      </w:pPr>
      <w:r w:rsidRPr="007C7A0A">
        <w:t>c)</w:t>
      </w:r>
      <w:r>
        <w:tab/>
      </w:r>
      <w:r w:rsidRPr="007C7A0A">
        <w:t xml:space="preserve">If a waiver is requested because the recipient is incompetent, the request shall be supported by a certified copy of an adjudication order from a </w:t>
      </w:r>
      <w:r>
        <w:t>f</w:t>
      </w:r>
      <w:r w:rsidRPr="007C7A0A">
        <w:t>ederal or State court of the United States.</w:t>
      </w:r>
    </w:p>
    <w:p w:rsidR="007C7A0A" w:rsidRPr="007C7A0A" w:rsidRDefault="007C7A0A" w:rsidP="00DE7BFE"/>
    <w:p w:rsidR="007C7A0A" w:rsidRPr="007C7A0A" w:rsidRDefault="007C7A0A" w:rsidP="007C7A0A">
      <w:pPr>
        <w:ind w:left="1440" w:hanging="720"/>
      </w:pPr>
      <w:r w:rsidRPr="007C7A0A">
        <w:t>d)</w:t>
      </w:r>
      <w:r>
        <w:tab/>
      </w:r>
      <w:r w:rsidRPr="007C7A0A">
        <w:t>If the waiver is requested because of the recipient's death, the request shall be supported by a certified copy of the recipient's death certificate.</w:t>
      </w:r>
    </w:p>
    <w:p w:rsidR="007C7A0A" w:rsidRPr="007C7A0A" w:rsidRDefault="007C7A0A" w:rsidP="00DE7BFE">
      <w:bookmarkStart w:id="0" w:name="_GoBack"/>
      <w:bookmarkEnd w:id="0"/>
    </w:p>
    <w:p w:rsidR="007C7A0A" w:rsidRPr="007C7A0A" w:rsidRDefault="007C7A0A" w:rsidP="007C7A0A">
      <w:pPr>
        <w:ind w:left="1440" w:hanging="720"/>
      </w:pPr>
      <w:r w:rsidRPr="007C7A0A">
        <w:t>e)</w:t>
      </w:r>
      <w:r>
        <w:tab/>
      </w:r>
      <w:r w:rsidRPr="007C7A0A">
        <w:t>The Department shall not initiate a claim for repayment against a recipient who is deemed disabled or incompetent nor against the estate of a decedent, if the</w:t>
      </w:r>
      <w:r w:rsidR="00EB3ACB">
        <w:t xml:space="preserve"> request</w:t>
      </w:r>
      <w:r w:rsidRPr="007C7A0A">
        <w:t xml:space="preserve"> is in </w:t>
      </w:r>
      <w:r w:rsidR="00EB3ACB">
        <w:t xml:space="preserve">full </w:t>
      </w:r>
      <w:r w:rsidRPr="007C7A0A">
        <w:t xml:space="preserve">compliance with this </w:t>
      </w:r>
      <w:r w:rsidR="00EB3ACB">
        <w:t>S</w:t>
      </w:r>
      <w:r w:rsidRPr="007C7A0A">
        <w:t>ection.</w:t>
      </w:r>
    </w:p>
    <w:p w:rsidR="007C7A0A" w:rsidRPr="007C7A0A" w:rsidRDefault="007C7A0A" w:rsidP="007C7A0A"/>
    <w:p w:rsidR="007C7A0A" w:rsidRPr="007C7A0A" w:rsidRDefault="007C7A0A" w:rsidP="007C7A0A">
      <w:pPr>
        <w:ind w:left="720"/>
      </w:pPr>
      <w:r>
        <w:t xml:space="preserve">(Source:  Added at 44 Ill. Reg. </w:t>
      </w:r>
      <w:r w:rsidR="007F2F1B">
        <w:t>20074</w:t>
      </w:r>
      <w:r>
        <w:t xml:space="preserve">, effective </w:t>
      </w:r>
      <w:r w:rsidR="007F2F1B">
        <w:t>December 9, 2020</w:t>
      </w:r>
      <w:r>
        <w:t>)</w:t>
      </w:r>
    </w:p>
    <w:sectPr w:rsidR="007C7A0A" w:rsidRPr="007C7A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9C1" w:rsidRDefault="009879C1">
      <w:r>
        <w:separator/>
      </w:r>
    </w:p>
  </w:endnote>
  <w:endnote w:type="continuationSeparator" w:id="0">
    <w:p w:rsidR="009879C1" w:rsidRDefault="0098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9C1" w:rsidRDefault="009879C1">
      <w:r>
        <w:separator/>
      </w:r>
    </w:p>
  </w:footnote>
  <w:footnote w:type="continuationSeparator" w:id="0">
    <w:p w:rsidR="009879C1" w:rsidRDefault="00987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E1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A0A"/>
    <w:rsid w:val="007D0B2D"/>
    <w:rsid w:val="007E5206"/>
    <w:rsid w:val="007F1A7F"/>
    <w:rsid w:val="007F28A2"/>
    <w:rsid w:val="007F2C31"/>
    <w:rsid w:val="007F2F1B"/>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9C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BFE"/>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ACB"/>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8B1364-4C36-4BE9-A6AF-89666A35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A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1300</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2020-11-17T21:53:00Z</dcterms:created>
  <dcterms:modified xsi:type="dcterms:W3CDTF">2020-12-21T22:33:00Z</dcterms:modified>
</cp:coreProperties>
</file>