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EAD31" w14:textId="77777777" w:rsidR="00815890" w:rsidRDefault="00815890" w:rsidP="00815890">
      <w:pPr>
        <w:widowControl w:val="0"/>
        <w:autoSpaceDE w:val="0"/>
        <w:autoSpaceDN w:val="0"/>
        <w:adjustRightInd w:val="0"/>
        <w:rPr>
          <w:b/>
          <w:bCs/>
        </w:rPr>
      </w:pPr>
    </w:p>
    <w:p w14:paraId="5036FC2E" w14:textId="77777777" w:rsidR="00700B4D" w:rsidRPr="00700B4D" w:rsidRDefault="00700B4D" w:rsidP="00815890">
      <w:pPr>
        <w:widowControl w:val="0"/>
        <w:autoSpaceDE w:val="0"/>
        <w:autoSpaceDN w:val="0"/>
        <w:adjustRightInd w:val="0"/>
        <w:rPr>
          <w:b/>
          <w:bCs/>
        </w:rPr>
      </w:pPr>
      <w:r w:rsidRPr="00700B4D">
        <w:rPr>
          <w:b/>
          <w:bCs/>
        </w:rPr>
        <w:t xml:space="preserve">Section </w:t>
      </w:r>
      <w:r w:rsidR="00C525B5">
        <w:rPr>
          <w:b/>
          <w:bCs/>
        </w:rPr>
        <w:t>577</w:t>
      </w:r>
      <w:r w:rsidRPr="00700B4D">
        <w:rPr>
          <w:b/>
          <w:bCs/>
        </w:rPr>
        <w:t>.310  Application</w:t>
      </w:r>
    </w:p>
    <w:p w14:paraId="68754035" w14:textId="77777777" w:rsidR="00700B4D" w:rsidRPr="00700B4D" w:rsidRDefault="00700B4D" w:rsidP="00815890">
      <w:pPr>
        <w:widowControl w:val="0"/>
        <w:autoSpaceDE w:val="0"/>
        <w:autoSpaceDN w:val="0"/>
        <w:adjustRightInd w:val="0"/>
        <w:rPr>
          <w:bCs/>
          <w:szCs w:val="18"/>
        </w:rPr>
      </w:pPr>
    </w:p>
    <w:p w14:paraId="752D26BD" w14:textId="77777777" w:rsidR="00700B4D" w:rsidRPr="00700B4D" w:rsidRDefault="00700B4D" w:rsidP="00815890">
      <w:pPr>
        <w:ind w:left="1440" w:hanging="720"/>
      </w:pPr>
      <w:r w:rsidRPr="00700B4D">
        <w:t>a)</w:t>
      </w:r>
      <w:r w:rsidRPr="00700B4D">
        <w:tab/>
        <w:t xml:space="preserve">Any </w:t>
      </w:r>
      <w:smartTag w:uri="urn:schemas-microsoft-com:office:smarttags" w:element="State">
        <w:r w:rsidRPr="00700B4D">
          <w:t>Illinois</w:t>
        </w:r>
      </w:smartTag>
      <w:r w:rsidRPr="00700B4D">
        <w:t xml:space="preserve"> psychiatric physician or one who can be expected to be licensed in </w:t>
      </w:r>
      <w:smartTag w:uri="urn:schemas-microsoft-com:office:smarttags" w:element="State">
        <w:r w:rsidRPr="00700B4D">
          <w:t>Illinois</w:t>
        </w:r>
      </w:smartTag>
      <w:r w:rsidRPr="00700B4D">
        <w:t xml:space="preserve"> and who intends to practice full-time in a designated shortage area of </w:t>
      </w:r>
      <w:smartTag w:uri="urn:schemas-microsoft-com:office:smarttags" w:element="place">
        <w:smartTag w:uri="urn:schemas-microsoft-com:office:smarttags" w:element="State">
          <w:r w:rsidRPr="00700B4D">
            <w:t>Illinois</w:t>
          </w:r>
        </w:smartTag>
      </w:smartTag>
      <w:r w:rsidRPr="00700B4D">
        <w:t xml:space="preserve"> may apply for educational loan repayment.</w:t>
      </w:r>
    </w:p>
    <w:p w14:paraId="603419AB" w14:textId="77777777" w:rsidR="00700B4D" w:rsidRPr="00700B4D" w:rsidRDefault="00700B4D" w:rsidP="00357A4B"/>
    <w:p w14:paraId="49C99C72" w14:textId="77777777" w:rsidR="00700B4D" w:rsidRDefault="00700B4D" w:rsidP="00815890">
      <w:pPr>
        <w:ind w:firstLine="720"/>
      </w:pPr>
      <w:r w:rsidRPr="00700B4D">
        <w:t>b)</w:t>
      </w:r>
      <w:r w:rsidRPr="00700B4D">
        <w:tab/>
        <w:t xml:space="preserve">The Department shall prepare and distribute applications to eligible applicants. </w:t>
      </w:r>
    </w:p>
    <w:p w14:paraId="5683ADC2" w14:textId="77777777" w:rsidR="00815890" w:rsidRPr="00700B4D" w:rsidRDefault="00815890" w:rsidP="00357A4B"/>
    <w:p w14:paraId="14ADDE58" w14:textId="77777777" w:rsidR="00700B4D" w:rsidRPr="00700B4D" w:rsidRDefault="00700B4D" w:rsidP="00815890">
      <w:pPr>
        <w:ind w:left="1440" w:hanging="720"/>
      </w:pPr>
      <w:r w:rsidRPr="00700B4D">
        <w:t>c)</w:t>
      </w:r>
      <w:r w:rsidRPr="00700B4D">
        <w:tab/>
        <w:t>Applicants shall document currently existing educational loan indebtedness to a governmental or commercial lending institution incurred for educational expenses in pursuit of the applicant</w:t>
      </w:r>
      <w:r w:rsidR="00815890">
        <w:t>'</w:t>
      </w:r>
      <w:r w:rsidRPr="00700B4D">
        <w:t xml:space="preserve">s medical degree in </w:t>
      </w:r>
      <w:smartTag w:uri="urn:schemas-microsoft-com:office:smarttags" w:element="State">
        <w:smartTag w:uri="urn:schemas-microsoft-com:office:smarttags" w:element="place">
          <w:r w:rsidRPr="00700B4D">
            <w:t>Illinois</w:t>
          </w:r>
        </w:smartTag>
      </w:smartTag>
      <w:r w:rsidRPr="00700B4D">
        <w:t>.  The documentation of indebtedness shall include a photocopy or original copy of promissory notes or other evidence of indebtedness with disclosure of lending institution or agency, loan amount, loan period, interest rate, and any amounts repaid prior to the date of application.</w:t>
      </w:r>
    </w:p>
    <w:p w14:paraId="6D379AE6" w14:textId="77777777" w:rsidR="00700B4D" w:rsidRPr="00700B4D" w:rsidRDefault="00700B4D" w:rsidP="00357A4B"/>
    <w:p w14:paraId="093E6DF5" w14:textId="77777777" w:rsidR="00700B4D" w:rsidRPr="00700B4D" w:rsidRDefault="00700B4D" w:rsidP="00815890">
      <w:pPr>
        <w:ind w:left="1440" w:hanging="720"/>
      </w:pPr>
      <w:r w:rsidRPr="00700B4D">
        <w:t>d)</w:t>
      </w:r>
      <w:r w:rsidRPr="00700B4D">
        <w:tab/>
        <w:t xml:space="preserve">Applicants shall practice, or be willing to practice, full-time in a designated shortage area in </w:t>
      </w:r>
      <w:smartTag w:uri="urn:schemas-microsoft-com:office:smarttags" w:element="place">
        <w:smartTag w:uri="urn:schemas-microsoft-com:office:smarttags" w:element="State">
          <w:r w:rsidRPr="00700B4D">
            <w:t>Illinois</w:t>
          </w:r>
        </w:smartTag>
      </w:smartTag>
      <w:r w:rsidRPr="00700B4D">
        <w:t>.</w:t>
      </w:r>
    </w:p>
    <w:p w14:paraId="3B0D01FB" w14:textId="77777777" w:rsidR="00700B4D" w:rsidRPr="00700B4D" w:rsidRDefault="00700B4D" w:rsidP="00357A4B"/>
    <w:p w14:paraId="7D11D9F0" w14:textId="77777777" w:rsidR="00700B4D" w:rsidRPr="00700B4D" w:rsidRDefault="00700B4D" w:rsidP="00815890">
      <w:pPr>
        <w:ind w:left="1440" w:hanging="720"/>
      </w:pPr>
      <w:r w:rsidRPr="00700B4D">
        <w:t>e)</w:t>
      </w:r>
      <w:r w:rsidRPr="00700B4D">
        <w:tab/>
        <w:t xml:space="preserve">Applicants not yet in practice, or not yet in practice in a designated shortage area </w:t>
      </w:r>
      <w:r w:rsidR="00C52970">
        <w:t>in</w:t>
      </w:r>
      <w:r w:rsidRPr="00700B4D">
        <w:t xml:space="preserve"> Illinois, shall document intent to do so by written confirmation from a community-based organization or agency, or from other physicians located within the designated shortage area.</w:t>
      </w:r>
    </w:p>
    <w:sectPr w:rsidR="00700B4D" w:rsidRPr="00700B4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09C5F" w14:textId="77777777" w:rsidR="009569FD" w:rsidRDefault="009569FD">
      <w:r>
        <w:separator/>
      </w:r>
    </w:p>
  </w:endnote>
  <w:endnote w:type="continuationSeparator" w:id="0">
    <w:p w14:paraId="0816CB7A" w14:textId="77777777" w:rsidR="009569FD" w:rsidRDefault="00956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2D1A3" w14:textId="77777777" w:rsidR="009569FD" w:rsidRDefault="009569FD">
      <w:r>
        <w:separator/>
      </w:r>
    </w:p>
  </w:footnote>
  <w:footnote w:type="continuationSeparator" w:id="0">
    <w:p w14:paraId="42ACAF9B" w14:textId="77777777" w:rsidR="009569FD" w:rsidRDefault="00956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00B4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56C3"/>
    <w:rsid w:val="002F5988"/>
    <w:rsid w:val="00300845"/>
    <w:rsid w:val="003008D6"/>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7A4B"/>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D59DC"/>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0508"/>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B4D"/>
    <w:rsid w:val="00700FB4"/>
    <w:rsid w:val="00702A38"/>
    <w:rsid w:val="0070602C"/>
    <w:rsid w:val="00706857"/>
    <w:rsid w:val="00717DBE"/>
    <w:rsid w:val="00720025"/>
    <w:rsid w:val="007254DA"/>
    <w:rsid w:val="007257E7"/>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5890"/>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69FD"/>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0C1C"/>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25B5"/>
    <w:rsid w:val="00C52970"/>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5BEB491"/>
  <w15:docId w15:val="{9F8E385A-8B85-41AA-8D29-1C24CDFE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2349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2012-06-22T00:18:00Z</dcterms:created>
  <dcterms:modified xsi:type="dcterms:W3CDTF">2025-08-21T14:40:00Z</dcterms:modified>
</cp:coreProperties>
</file>