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72D" w14:textId="77777777" w:rsidR="00F40B1C" w:rsidRDefault="00F40B1C" w:rsidP="00F40B1C">
      <w:pPr>
        <w:widowControl w:val="0"/>
        <w:autoSpaceDE w:val="0"/>
        <w:autoSpaceDN w:val="0"/>
        <w:adjustRightInd w:val="0"/>
      </w:pPr>
    </w:p>
    <w:p w14:paraId="236A34B9" w14:textId="77777777" w:rsidR="00F40B1C" w:rsidRDefault="00F40B1C" w:rsidP="00F40B1C">
      <w:pPr>
        <w:widowControl w:val="0"/>
        <w:autoSpaceDE w:val="0"/>
        <w:autoSpaceDN w:val="0"/>
        <w:adjustRightInd w:val="0"/>
      </w:pPr>
      <w:r>
        <w:rPr>
          <w:b/>
          <w:bCs/>
        </w:rPr>
        <w:t>Section 518.2090  Insect and Rodent Control</w:t>
      </w:r>
      <w:r>
        <w:t xml:space="preserve"> </w:t>
      </w:r>
    </w:p>
    <w:p w14:paraId="3C755BD9" w14:textId="77777777" w:rsidR="00F40B1C" w:rsidRDefault="00F40B1C" w:rsidP="00F40B1C">
      <w:pPr>
        <w:widowControl w:val="0"/>
        <w:autoSpaceDE w:val="0"/>
        <w:autoSpaceDN w:val="0"/>
        <w:adjustRightInd w:val="0"/>
      </w:pPr>
    </w:p>
    <w:p w14:paraId="7D5167F9" w14:textId="77777777" w:rsidR="00F40B1C" w:rsidRDefault="00F40B1C" w:rsidP="00F40B1C">
      <w:pPr>
        <w:widowControl w:val="0"/>
        <w:autoSpaceDE w:val="0"/>
        <w:autoSpaceDN w:val="0"/>
        <w:adjustRightInd w:val="0"/>
      </w:pPr>
      <w:r>
        <w:t xml:space="preserve">Any condition on the freestanding emergency center site conducive to </w:t>
      </w:r>
      <w:r w:rsidR="002550FD">
        <w:t>harboring or breeding</w:t>
      </w:r>
      <w:r>
        <w:t xml:space="preserve"> insects, rodents or other vermin shall be prohibited. </w:t>
      </w:r>
    </w:p>
    <w:p w14:paraId="370EBAFC" w14:textId="77777777" w:rsidR="0004290E" w:rsidRDefault="0004290E" w:rsidP="00F40B1C">
      <w:pPr>
        <w:widowControl w:val="0"/>
        <w:autoSpaceDE w:val="0"/>
        <w:autoSpaceDN w:val="0"/>
        <w:adjustRightInd w:val="0"/>
      </w:pPr>
    </w:p>
    <w:p w14:paraId="4B283561" w14:textId="77777777" w:rsidR="00F40B1C" w:rsidRDefault="00F40B1C" w:rsidP="00F40B1C">
      <w:pPr>
        <w:widowControl w:val="0"/>
        <w:autoSpaceDE w:val="0"/>
        <w:autoSpaceDN w:val="0"/>
        <w:adjustRightInd w:val="0"/>
        <w:ind w:left="1440" w:hanging="720"/>
      </w:pPr>
      <w:r>
        <w:t>a)</w:t>
      </w:r>
      <w:r>
        <w:tab/>
        <w:t xml:space="preserve">All outside doors, windows and other openings </w:t>
      </w:r>
      <w:r w:rsidR="002550FD">
        <w:t xml:space="preserve">shall be effectively screened, </w:t>
      </w:r>
      <w:r>
        <w:t xml:space="preserve">except in air-conditioned buildings where doors and windows are normally kept closed and </w:t>
      </w:r>
      <w:r w:rsidR="002550FD">
        <w:t xml:space="preserve">are </w:t>
      </w:r>
      <w:r>
        <w:t xml:space="preserve">opened for minimal use, automatically operated doors or infrequently used fire exits. Screens shall be kept in good repair and shall have no fewer than 16 meshes per inch.  All screen doors shall open outward where building design permits and be equipped with self-closing devices.  Fire and panic laws shall be considered in screen installation and maintenance. </w:t>
      </w:r>
    </w:p>
    <w:p w14:paraId="6094B04A" w14:textId="77777777" w:rsidR="0004290E" w:rsidRDefault="0004290E" w:rsidP="00C05BEA">
      <w:pPr>
        <w:widowControl w:val="0"/>
        <w:autoSpaceDE w:val="0"/>
        <w:autoSpaceDN w:val="0"/>
        <w:adjustRightInd w:val="0"/>
      </w:pPr>
    </w:p>
    <w:p w14:paraId="433BEFDC" w14:textId="77777777" w:rsidR="00F40B1C" w:rsidRDefault="00F40B1C" w:rsidP="00F40B1C">
      <w:pPr>
        <w:widowControl w:val="0"/>
        <w:autoSpaceDE w:val="0"/>
        <w:autoSpaceDN w:val="0"/>
        <w:adjustRightInd w:val="0"/>
        <w:ind w:left="1440" w:hanging="720"/>
      </w:pPr>
      <w:r>
        <w:t>b)</w:t>
      </w:r>
      <w:r>
        <w:tab/>
        <w:t>Other methods of preventing the entrance of insects, such as blast-fans, electrocution screens, fly traps, sprays, etc., may be used only as a supplement to the use of screens. Fly strips, paper, swatters, insecticide sprays and powders, fly traps, etc., shall be used only in such a manner and place that dead, injured, or affected insects, or the spray or powder itself, cannot fall on or otherwise come in contact with any food or food product</w:t>
      </w:r>
      <w:r w:rsidR="002550FD">
        <w:t>, sterile/clean equipment and supplies or patient treatment areas</w:t>
      </w:r>
      <w:r>
        <w:t xml:space="preserve">. </w:t>
      </w:r>
    </w:p>
    <w:p w14:paraId="6D6D90C1" w14:textId="77777777" w:rsidR="0004290E" w:rsidRDefault="0004290E" w:rsidP="00C05BEA">
      <w:pPr>
        <w:widowControl w:val="0"/>
        <w:autoSpaceDE w:val="0"/>
        <w:autoSpaceDN w:val="0"/>
        <w:adjustRightInd w:val="0"/>
      </w:pPr>
    </w:p>
    <w:p w14:paraId="1F57210B" w14:textId="77777777" w:rsidR="00F40B1C" w:rsidRDefault="00F40B1C" w:rsidP="00F40B1C">
      <w:pPr>
        <w:widowControl w:val="0"/>
        <w:autoSpaceDE w:val="0"/>
        <w:autoSpaceDN w:val="0"/>
        <w:adjustRightInd w:val="0"/>
        <w:ind w:left="1440" w:hanging="720"/>
      </w:pPr>
      <w:r>
        <w:t>c)</w:t>
      </w:r>
      <w:r>
        <w:tab/>
        <w:t>All rooms shall be free from insects, rodents</w:t>
      </w:r>
      <w:r w:rsidR="00960897">
        <w:t xml:space="preserve"> </w:t>
      </w:r>
      <w:r>
        <w:t xml:space="preserve">or other vermin. </w:t>
      </w:r>
    </w:p>
    <w:p w14:paraId="6C9B703F" w14:textId="77777777" w:rsidR="0004290E" w:rsidRDefault="0004290E" w:rsidP="00C05BEA">
      <w:pPr>
        <w:widowControl w:val="0"/>
        <w:autoSpaceDE w:val="0"/>
        <w:autoSpaceDN w:val="0"/>
        <w:adjustRightInd w:val="0"/>
      </w:pPr>
    </w:p>
    <w:p w14:paraId="222E0525" w14:textId="77777777" w:rsidR="00F40B1C" w:rsidRDefault="00F40B1C" w:rsidP="00F40B1C">
      <w:pPr>
        <w:widowControl w:val="0"/>
        <w:autoSpaceDE w:val="0"/>
        <w:autoSpaceDN w:val="0"/>
        <w:adjustRightInd w:val="0"/>
        <w:ind w:left="1440" w:hanging="720"/>
      </w:pPr>
      <w:r>
        <w:t>d)</w:t>
      </w:r>
      <w:r>
        <w:tab/>
        <w:t xml:space="preserve">Any chemical substance of a poisonous nature used to control or eliminate various types of vermin shall be properly colored or labeled to identify it as a poison. Identification, storage and use shall be in accordance with local, State and federal </w:t>
      </w:r>
      <w:r w:rsidR="002550FD">
        <w:t>laws</w:t>
      </w:r>
      <w:r>
        <w:t xml:space="preserve">. </w:t>
      </w:r>
    </w:p>
    <w:p w14:paraId="5A88116A" w14:textId="77777777" w:rsidR="0004290E" w:rsidRDefault="0004290E" w:rsidP="00C05BEA">
      <w:pPr>
        <w:widowControl w:val="0"/>
        <w:autoSpaceDE w:val="0"/>
        <w:autoSpaceDN w:val="0"/>
        <w:adjustRightInd w:val="0"/>
      </w:pPr>
    </w:p>
    <w:p w14:paraId="3110F975" w14:textId="77777777" w:rsidR="00F40B1C" w:rsidRDefault="00F40B1C" w:rsidP="00F40B1C">
      <w:pPr>
        <w:widowControl w:val="0"/>
        <w:autoSpaceDE w:val="0"/>
        <w:autoSpaceDN w:val="0"/>
        <w:adjustRightInd w:val="0"/>
        <w:ind w:left="1440" w:hanging="720"/>
      </w:pPr>
      <w:r>
        <w:t>e)</w:t>
      </w:r>
      <w:r>
        <w:tab/>
        <w:t xml:space="preserve">If pest control services are contracted with an outside firm, that firm </w:t>
      </w:r>
      <w:r w:rsidR="002550FD">
        <w:t>shall</w:t>
      </w:r>
      <w:r>
        <w:t xml:space="preserve"> be </w:t>
      </w:r>
      <w:r w:rsidR="002550FD">
        <w:t xml:space="preserve">a Pest Control Business that is </w:t>
      </w:r>
      <w:r>
        <w:t xml:space="preserve">licensed by the Department.  If services are provided by FEC personnel, and restricted-use pesticides are applied, the person responsible for the application </w:t>
      </w:r>
      <w:r w:rsidR="002550FD">
        <w:t>shall be</w:t>
      </w:r>
      <w:r>
        <w:t xml:space="preserve"> an institutional multi-housing pest control operator</w:t>
      </w:r>
      <w:r w:rsidR="002550FD">
        <w:t xml:space="preserve"> who is certified by the Department</w:t>
      </w:r>
      <w:r>
        <w:t xml:space="preserve">. </w:t>
      </w:r>
    </w:p>
    <w:p w14:paraId="733ED132" w14:textId="77777777" w:rsidR="0004290E" w:rsidRDefault="0004290E" w:rsidP="00C05BEA">
      <w:pPr>
        <w:widowControl w:val="0"/>
        <w:autoSpaceDE w:val="0"/>
        <w:autoSpaceDN w:val="0"/>
        <w:adjustRightInd w:val="0"/>
      </w:pPr>
    </w:p>
    <w:p w14:paraId="4BEC673F" w14:textId="77777777" w:rsidR="00F40B1C" w:rsidRDefault="00F40B1C" w:rsidP="00F40B1C">
      <w:pPr>
        <w:widowControl w:val="0"/>
        <w:autoSpaceDE w:val="0"/>
        <w:autoSpaceDN w:val="0"/>
        <w:adjustRightInd w:val="0"/>
        <w:ind w:left="1440" w:hanging="720"/>
      </w:pPr>
      <w:r>
        <w:t>f)</w:t>
      </w:r>
      <w:r>
        <w:tab/>
      </w:r>
      <w:r w:rsidR="002550FD">
        <w:t>The FEC shall maintain an</w:t>
      </w:r>
      <w:r>
        <w:t xml:space="preserve"> up-to-date list of all pest control products used, areas where they are used, and areas where specific formulations </w:t>
      </w:r>
      <w:r w:rsidR="002550FD">
        <w:t>shall</w:t>
      </w:r>
      <w:r>
        <w:t xml:space="preserve"> not be used.  This document </w:t>
      </w:r>
      <w:r w:rsidR="002550FD">
        <w:t>shall</w:t>
      </w:r>
      <w:r>
        <w:t xml:space="preserve"> be readily available, in case of accidental poisoning. </w:t>
      </w:r>
    </w:p>
    <w:p w14:paraId="4741ADEF" w14:textId="77777777" w:rsidR="002550FD" w:rsidRDefault="002550FD" w:rsidP="00C05BEA">
      <w:pPr>
        <w:widowControl w:val="0"/>
        <w:autoSpaceDE w:val="0"/>
        <w:autoSpaceDN w:val="0"/>
        <w:adjustRightInd w:val="0"/>
      </w:pPr>
    </w:p>
    <w:p w14:paraId="3DBA7FB1" w14:textId="77777777" w:rsidR="002550FD" w:rsidRDefault="002550FD" w:rsidP="002550FD">
      <w:pPr>
        <w:widowControl w:val="0"/>
        <w:autoSpaceDE w:val="0"/>
        <w:autoSpaceDN w:val="0"/>
        <w:adjustRightInd w:val="0"/>
        <w:ind w:left="1440" w:hanging="720"/>
      </w:pPr>
      <w:r>
        <w:t xml:space="preserve">(Source:  Amended at 33 Ill. Reg. </w:t>
      </w:r>
      <w:r w:rsidR="00935688">
        <w:t>8317</w:t>
      </w:r>
      <w:r>
        <w:t xml:space="preserve">, effective </w:t>
      </w:r>
      <w:r w:rsidR="00935688">
        <w:t>June 4, 2009</w:t>
      </w:r>
      <w:r>
        <w:t>)</w:t>
      </w:r>
    </w:p>
    <w:sectPr w:rsidR="002550FD" w:rsidSect="00F40B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0B1C"/>
    <w:rsid w:val="0004290E"/>
    <w:rsid w:val="002550FD"/>
    <w:rsid w:val="003C3EFE"/>
    <w:rsid w:val="005C3366"/>
    <w:rsid w:val="006E3694"/>
    <w:rsid w:val="0084446B"/>
    <w:rsid w:val="00935688"/>
    <w:rsid w:val="00952846"/>
    <w:rsid w:val="00960897"/>
    <w:rsid w:val="00C05BEA"/>
    <w:rsid w:val="00EA1CB0"/>
    <w:rsid w:val="00F4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BC8325"/>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2025-04-03T19:51:00Z</dcterms:modified>
</cp:coreProperties>
</file>