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BFF8" w14:textId="528BAA2B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14:paraId="54385F70" w14:textId="2DDC0D4D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515.APPENDIX</w:t>
      </w:r>
      <w:proofErr w:type="spellEnd"/>
      <w:r>
        <w:rPr>
          <w:b/>
          <w:bCs/>
        </w:rPr>
        <w:t xml:space="preserve"> C  Minimum Trauma Field Triage Criteria</w:t>
      </w:r>
      <w:r>
        <w:t xml:space="preserve"> </w:t>
      </w:r>
    </w:p>
    <w:p w14:paraId="11B23D6F" w14:textId="46F0748F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tbl>
      <w:tblPr>
        <w:tblStyle w:val="TableGrid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274"/>
        <w:gridCol w:w="461"/>
        <w:gridCol w:w="1073"/>
        <w:gridCol w:w="11"/>
        <w:gridCol w:w="273"/>
        <w:gridCol w:w="816"/>
        <w:gridCol w:w="1094"/>
        <w:gridCol w:w="466"/>
        <w:gridCol w:w="603"/>
        <w:gridCol w:w="25"/>
        <w:gridCol w:w="7"/>
        <w:gridCol w:w="483"/>
        <w:gridCol w:w="325"/>
        <w:gridCol w:w="630"/>
        <w:gridCol w:w="11"/>
        <w:gridCol w:w="959"/>
        <w:gridCol w:w="6"/>
        <w:gridCol w:w="959"/>
        <w:gridCol w:w="959"/>
      </w:tblGrid>
      <w:tr w:rsidR="00154EBF" w14:paraId="473EDAAC" w14:textId="77777777" w:rsidTr="00F21277">
        <w:trPr>
          <w:trHeight w:val="246"/>
        </w:trPr>
        <w:tc>
          <w:tcPr>
            <w:tcW w:w="43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7D03" w14:textId="5D74748E" w:rsidR="00154EBF" w:rsidRPr="00D933FF" w:rsidRDefault="00154EBF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●SUSTAINED HYPOTENSION – BP ≤ 90 SYSTOLIC (PEDS ≤ 80 SYSTOLIC) ON TWO CONSECUTIVE MEASUREMENTS FIVE MINUTES APART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01D43A" w14:textId="77777777" w:rsidR="00154EBF" w:rsidRPr="00D933FF" w:rsidRDefault="00154EBF" w:rsidP="00154EBF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743788D6" w14:textId="77777777" w:rsidR="00154EBF" w:rsidRPr="00D933FF" w:rsidRDefault="00154EBF" w:rsidP="00154EBF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62DCA8A" w14:textId="183471E3" w:rsidR="00154EBF" w:rsidRPr="00D933FF" w:rsidRDefault="00154EBF" w:rsidP="00154EBF">
            <w:pPr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7"/>
            <w:vAlign w:val="center"/>
          </w:tcPr>
          <w:p w14:paraId="25BFB992" w14:textId="7D4AED07" w:rsidR="00154EBF" w:rsidRPr="00D933FF" w:rsidRDefault="00154EBF" w:rsidP="00F336D9">
            <w:pPr>
              <w:rPr>
                <w:sz w:val="18"/>
                <w:szCs w:val="18"/>
              </w:rPr>
            </w:pPr>
          </w:p>
        </w:tc>
      </w:tr>
      <w:tr w:rsidR="00154EBF" w14:paraId="4E0B96F7" w14:textId="77777777" w:rsidTr="00F21277">
        <w:trPr>
          <w:trHeight w:val="243"/>
        </w:trPr>
        <w:tc>
          <w:tcPr>
            <w:tcW w:w="43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E102" w14:textId="77777777" w:rsidR="00154EBF" w:rsidRPr="00D933FF" w:rsidRDefault="00154EBF" w:rsidP="00F336D9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A57DC" w14:textId="77777777" w:rsidR="00154EBF" w:rsidRPr="00D933FF" w:rsidRDefault="00154EBF" w:rsidP="00154EBF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558959A7" w14:textId="77777777" w:rsidR="00154EBF" w:rsidRPr="00D933FF" w:rsidRDefault="00154EBF" w:rsidP="00154EBF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335FF27A" w14:textId="280D837F" w:rsidR="00154EBF" w:rsidRPr="00D933FF" w:rsidRDefault="00154EBF" w:rsidP="00154EBF">
            <w:pPr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7"/>
            <w:tcBorders>
              <w:bottom w:val="single" w:sz="4" w:space="0" w:color="auto"/>
            </w:tcBorders>
            <w:vAlign w:val="center"/>
          </w:tcPr>
          <w:p w14:paraId="02E6099E" w14:textId="60393FA8" w:rsidR="00154EBF" w:rsidRPr="00D933FF" w:rsidRDefault="00154EBF" w:rsidP="00F336D9">
            <w:pPr>
              <w:rPr>
                <w:sz w:val="18"/>
                <w:szCs w:val="18"/>
              </w:rPr>
            </w:pPr>
          </w:p>
        </w:tc>
      </w:tr>
      <w:tr w:rsidR="00C46230" w14:paraId="2287B970" w14:textId="77777777" w:rsidTr="00F21277">
        <w:trPr>
          <w:trHeight w:val="157"/>
        </w:trPr>
        <w:tc>
          <w:tcPr>
            <w:tcW w:w="43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4DC9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3F083" w14:textId="77777777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20BE98EC" w14:textId="3B65051E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right w:val="single" w:sz="4" w:space="0" w:color="auto"/>
            </w:tcBorders>
            <w:vAlign w:val="center"/>
          </w:tcPr>
          <w:p w14:paraId="4AFD6C93" w14:textId="343A01CD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B313F" w14:textId="37DBD981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DD22AB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</w:tr>
      <w:tr w:rsidR="00C46230" w14:paraId="5B6AE497" w14:textId="77777777" w:rsidTr="00F21277">
        <w:trPr>
          <w:trHeight w:val="157"/>
        </w:trPr>
        <w:tc>
          <w:tcPr>
            <w:tcW w:w="43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1C3D2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2229BB" w14:textId="77777777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vAlign w:val="center"/>
          </w:tcPr>
          <w:p w14:paraId="4CA7A7A0" w14:textId="039E9ACC" w:rsidR="00C46230" w:rsidRPr="00D933FF" w:rsidRDefault="00C46230" w:rsidP="0015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515" w:type="dxa"/>
            <w:gridSpan w:val="3"/>
            <w:tcBorders>
              <w:right w:val="single" w:sz="4" w:space="0" w:color="auto"/>
            </w:tcBorders>
            <w:vAlign w:val="center"/>
          </w:tcPr>
          <w:p w14:paraId="56D683E9" w14:textId="042772E5" w:rsidR="00C46230" w:rsidRPr="00D933FF" w:rsidRDefault="00F21277" w:rsidP="00154EB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05BA89F" wp14:editId="18ADB3BA">
                      <wp:simplePos x="0" y="0"/>
                      <wp:positionH relativeFrom="column">
                        <wp:posOffset>-59690</wp:posOffset>
                      </wp:positionH>
                      <wp:positionV relativeFrom="page">
                        <wp:posOffset>129540</wp:posOffset>
                      </wp:positionV>
                      <wp:extent cx="277495" cy="0"/>
                      <wp:effectExtent l="0" t="76200" r="27305" b="9525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346B6" id="Line 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7pt,10.2pt" to="17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38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F52DD" w14:textId="7B5835D0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MANDATORY NOTIFICATION OF THE</w:t>
            </w:r>
          </w:p>
        </w:tc>
      </w:tr>
      <w:tr w:rsidR="00C46230" w14:paraId="23498767" w14:textId="77777777" w:rsidTr="00F21277">
        <w:trPr>
          <w:trHeight w:val="151"/>
        </w:trPr>
        <w:tc>
          <w:tcPr>
            <w:tcW w:w="43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5BE2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1BD94" w14:textId="77777777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14:paraId="62B28D63" w14:textId="77777777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right w:val="single" w:sz="4" w:space="0" w:color="auto"/>
            </w:tcBorders>
            <w:vAlign w:val="center"/>
          </w:tcPr>
          <w:p w14:paraId="76E6F8C3" w14:textId="4D9C66FA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3CF7" w14:textId="3FE1092A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TRAUMA SURGEON FROM THE FIELD</w:t>
            </w:r>
          </w:p>
        </w:tc>
      </w:tr>
      <w:tr w:rsidR="00C46230" w14:paraId="7168DF43" w14:textId="77777777" w:rsidTr="00F21277">
        <w:trPr>
          <w:trHeight w:val="150"/>
        </w:trPr>
        <w:tc>
          <w:tcPr>
            <w:tcW w:w="43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52AF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D5CDC5D" w14:textId="77777777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4E7EBEFD" w14:textId="77777777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right w:val="single" w:sz="4" w:space="0" w:color="auto"/>
            </w:tcBorders>
            <w:vAlign w:val="center"/>
          </w:tcPr>
          <w:p w14:paraId="6F71DCA1" w14:textId="488D4DBB" w:rsidR="00C46230" w:rsidRPr="00D933FF" w:rsidRDefault="00C46230" w:rsidP="00154EBF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29FBD4" w14:textId="5CD57785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F139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</w:tr>
      <w:tr w:rsidR="00F21277" w14:paraId="7823471B" w14:textId="77777777" w:rsidTr="00F21277">
        <w:tc>
          <w:tcPr>
            <w:tcW w:w="1058" w:type="dxa"/>
            <w:gridSpan w:val="3"/>
            <w:tcBorders>
              <w:top w:val="single" w:sz="4" w:space="0" w:color="auto"/>
            </w:tcBorders>
            <w:vAlign w:val="center"/>
          </w:tcPr>
          <w:p w14:paraId="5F49F916" w14:textId="77777777" w:rsidR="00F21277" w:rsidRPr="00D933FF" w:rsidRDefault="00F21277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E5A2A0" w14:textId="77777777" w:rsidR="00F21277" w:rsidRPr="00D933FF" w:rsidRDefault="00F21277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9CA19B" w14:textId="77777777" w:rsidR="00F21277" w:rsidRPr="00D933FF" w:rsidRDefault="00F21277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</w:tcBorders>
            <w:vAlign w:val="center"/>
          </w:tcPr>
          <w:p w14:paraId="12F063BF" w14:textId="77777777" w:rsidR="00F21277" w:rsidRPr="00D933FF" w:rsidRDefault="00F21277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</w:tcPr>
          <w:p w14:paraId="431AFBC7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14:paraId="7D39D19D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</w:tcPr>
          <w:p w14:paraId="2B2F3ED9" w14:textId="33CFB9E3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</w:tcBorders>
          </w:tcPr>
          <w:p w14:paraId="6DE23B2A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14:paraId="4E8AE7F8" w14:textId="2BF3F97A" w:rsidR="00F21277" w:rsidRPr="00D933FF" w:rsidRDefault="00F21277" w:rsidP="00F336D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59ED7B3" wp14:editId="2CCCA024">
                      <wp:simplePos x="0" y="0"/>
                      <wp:positionH relativeFrom="column">
                        <wp:posOffset>530860</wp:posOffset>
                      </wp:positionH>
                      <wp:positionV relativeFrom="page">
                        <wp:posOffset>9829</wp:posOffset>
                      </wp:positionV>
                      <wp:extent cx="0" cy="1215390"/>
                      <wp:effectExtent l="76200" t="0" r="57150" b="6096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15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3DB92" id="Line 3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1.8pt,.75pt" to="41.8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2D3A526A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1F1E677" w14:textId="65313E92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F21277" w14:paraId="5EDE2605" w14:textId="77777777" w:rsidTr="00F21277">
        <w:tc>
          <w:tcPr>
            <w:tcW w:w="4322" w:type="dxa"/>
            <w:gridSpan w:val="8"/>
          </w:tcPr>
          <w:p w14:paraId="7C6BDBE1" w14:textId="77777777" w:rsidR="00F21277" w:rsidRPr="00D933FF" w:rsidRDefault="00F21277" w:rsidP="00F33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  <w:gridSpan w:val="5"/>
          </w:tcPr>
          <w:p w14:paraId="50DF375B" w14:textId="201BD7F3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58123090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1E5B7833" w14:textId="192FC12A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49A3A624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61F03B6" w14:textId="6B5C292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F21277" w14:paraId="5A542E32" w14:textId="77777777" w:rsidTr="00F21277">
        <w:tc>
          <w:tcPr>
            <w:tcW w:w="1058" w:type="dxa"/>
            <w:gridSpan w:val="3"/>
            <w:tcBorders>
              <w:bottom w:val="single" w:sz="4" w:space="0" w:color="auto"/>
            </w:tcBorders>
          </w:tcPr>
          <w:p w14:paraId="0B6583E8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508218F2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2A03E890" w14:textId="77777777" w:rsidR="00F21277" w:rsidRPr="00D933FF" w:rsidRDefault="00F21277" w:rsidP="00F336D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8931389" wp14:editId="5D613799">
                      <wp:simplePos x="0" y="0"/>
                      <wp:positionH relativeFrom="column">
                        <wp:posOffset>-80976</wp:posOffset>
                      </wp:positionH>
                      <wp:positionV relativeFrom="page">
                        <wp:posOffset>-15875</wp:posOffset>
                      </wp:positionV>
                      <wp:extent cx="0" cy="166370"/>
                      <wp:effectExtent l="76200" t="0" r="57150" b="622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99D16" id="Line 4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.4pt,-1.25pt" to="-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2FD9E52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</w:tcPr>
          <w:p w14:paraId="06AFB0F8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39E4DC46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1D24D344" w14:textId="675819DB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A4E498C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28C9A1E2" w14:textId="7961DC53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F21277" w14:paraId="0D0C6E8B" w14:textId="77777777" w:rsidTr="00F21277">
        <w:trPr>
          <w:trHeight w:val="530"/>
        </w:trPr>
        <w:tc>
          <w:tcPr>
            <w:tcW w:w="43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7D1EDC" w14:textId="77777777" w:rsidR="00F21277" w:rsidRPr="00D933FF" w:rsidRDefault="00F21277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Category I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  <w:vAlign w:val="bottom"/>
          </w:tcPr>
          <w:p w14:paraId="5D15D0EF" w14:textId="216F4AC5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46A1EBAA" w14:textId="7BA9880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bottom"/>
          </w:tcPr>
          <w:p w14:paraId="28FD5A0F" w14:textId="2C58CBC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14:paraId="48E3DE96" w14:textId="337E88FA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14:paraId="1A74C73F" w14:textId="19A4231D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F21277" w14:paraId="457B5A01" w14:textId="77777777" w:rsidTr="00F21277">
        <w:tc>
          <w:tcPr>
            <w:tcW w:w="43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975E1" w14:textId="77777777" w:rsidR="00F21277" w:rsidRPr="00D933FF" w:rsidRDefault="00F21277" w:rsidP="00F336D9">
            <w:pPr>
              <w:rPr>
                <w:b/>
                <w:bCs/>
                <w:sz w:val="18"/>
                <w:szCs w:val="18"/>
              </w:rPr>
            </w:pPr>
            <w:r w:rsidRPr="00D933FF">
              <w:rPr>
                <w:b/>
                <w:bCs/>
                <w:sz w:val="18"/>
                <w:szCs w:val="18"/>
              </w:rPr>
              <w:t xml:space="preserve">Blunt or Penetrating Trauma </w:t>
            </w:r>
            <w:proofErr w:type="gramStart"/>
            <w:r w:rsidRPr="00D933FF">
              <w:rPr>
                <w:b/>
                <w:bCs/>
                <w:sz w:val="18"/>
                <w:szCs w:val="18"/>
              </w:rPr>
              <w:t>With</w:t>
            </w:r>
            <w:proofErr w:type="gramEnd"/>
            <w:r w:rsidRPr="00D933FF">
              <w:rPr>
                <w:b/>
                <w:bCs/>
                <w:sz w:val="18"/>
                <w:szCs w:val="18"/>
              </w:rPr>
              <w:t xml:space="preserve"> Unstable Vital Signs And/O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D933FF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6D2C1918" w14:textId="142A0B23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78E46DB8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4FCB9E2F" w14:textId="210084D1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7AE6BC86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518063A4" w14:textId="7D77E059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F21277" w14:paraId="51C97139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2838A085" w14:textId="77777777" w:rsidR="00F21277" w:rsidRPr="00D933FF" w:rsidRDefault="00F21277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1F72E516" w14:textId="77777777" w:rsidR="00F21277" w:rsidRPr="0015070C" w:rsidRDefault="00F21277" w:rsidP="00F336D9">
            <w:pPr>
              <w:rPr>
                <w:sz w:val="18"/>
                <w:szCs w:val="18"/>
              </w:rPr>
            </w:pPr>
            <w:r w:rsidRPr="0015070C">
              <w:rPr>
                <w:sz w:val="18"/>
                <w:szCs w:val="18"/>
              </w:rPr>
              <w:t xml:space="preserve">Hemodynamic Compromise </w:t>
            </w:r>
            <w:proofErr w:type="gramStart"/>
            <w:r w:rsidRPr="0015070C">
              <w:rPr>
                <w:sz w:val="18"/>
                <w:szCs w:val="18"/>
              </w:rPr>
              <w:t>As</w:t>
            </w:r>
            <w:proofErr w:type="gramEnd"/>
            <w:r w:rsidRPr="0015070C">
              <w:rPr>
                <w:sz w:val="18"/>
                <w:szCs w:val="18"/>
              </w:rPr>
              <w:t xml:space="preserve"> Evidenced By: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15CB3D82" w14:textId="7C9CE6CE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24622A9E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310366C4" w14:textId="3F57BFB4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DB6056B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6A8A2C11" w14:textId="18BA4A03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F21277" w14:paraId="7DA939FD" w14:textId="77777777" w:rsidTr="00F21277">
        <w:tc>
          <w:tcPr>
            <w:tcW w:w="597" w:type="dxa"/>
            <w:gridSpan w:val="2"/>
            <w:tcBorders>
              <w:left w:val="single" w:sz="4" w:space="0" w:color="auto"/>
            </w:tcBorders>
          </w:tcPr>
          <w:p w14:paraId="38098ADF" w14:textId="77777777" w:rsidR="00F21277" w:rsidRPr="00D933FF" w:rsidRDefault="00F21277" w:rsidP="00F336D9">
            <w:pPr>
              <w:jc w:val="right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-</w:t>
            </w:r>
          </w:p>
        </w:tc>
        <w:tc>
          <w:tcPr>
            <w:tcW w:w="3725" w:type="dxa"/>
            <w:gridSpan w:val="6"/>
            <w:tcBorders>
              <w:right w:val="single" w:sz="4" w:space="0" w:color="auto"/>
            </w:tcBorders>
          </w:tcPr>
          <w:p w14:paraId="61216DD1" w14:textId="77777777" w:rsidR="00F21277" w:rsidRPr="00D933FF" w:rsidRDefault="00F21277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BP ≤ 90 systolic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5A7EDED7" w14:textId="48CDE8E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</w:tcPr>
          <w:p w14:paraId="3090EC11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14:paraId="5037B7DE" w14:textId="2D4AFB21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677D27EB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0495B0B8" w14:textId="6FF3652B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</w:tr>
      <w:tr w:rsidR="00CD76DC" w14:paraId="1382958A" w14:textId="77777777" w:rsidTr="00F21277">
        <w:tc>
          <w:tcPr>
            <w:tcW w:w="597" w:type="dxa"/>
            <w:gridSpan w:val="2"/>
            <w:tcBorders>
              <w:left w:val="single" w:sz="4" w:space="0" w:color="auto"/>
            </w:tcBorders>
          </w:tcPr>
          <w:p w14:paraId="6022931F" w14:textId="77777777" w:rsidR="00CD76DC" w:rsidRPr="00D933FF" w:rsidRDefault="00CD76DC" w:rsidP="00F336D9">
            <w:pPr>
              <w:jc w:val="right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-</w:t>
            </w:r>
          </w:p>
        </w:tc>
        <w:tc>
          <w:tcPr>
            <w:tcW w:w="3725" w:type="dxa"/>
            <w:gridSpan w:val="6"/>
            <w:tcBorders>
              <w:right w:val="single" w:sz="4" w:space="0" w:color="auto"/>
            </w:tcBorders>
          </w:tcPr>
          <w:p w14:paraId="297301FA" w14:textId="77777777" w:rsidR="00CD76DC" w:rsidRPr="00D933FF" w:rsidRDefault="00CD76DC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(Peds – BP ≤ 80 systolic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14:paraId="511460F0" w14:textId="77777777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</w:tcPr>
          <w:p w14:paraId="15D7C004" w14:textId="77777777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14:paraId="3C1F9502" w14:textId="47AA5543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4489E" w14:textId="64B79E30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</w:tr>
      <w:tr w:rsidR="00C46230" w14:paraId="101CD6F9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13AF9532" w14:textId="77777777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51FB4C45" w14:textId="77777777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Respiratory Compromise as Evidenced By:</w:t>
            </w: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9DA3E" w14:textId="77777777" w:rsidR="00C46230" w:rsidRPr="00D933FF" w:rsidRDefault="00C46230" w:rsidP="00CD76DC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 w:val="restart"/>
            <w:vAlign w:val="center"/>
          </w:tcPr>
          <w:p w14:paraId="7F265AEE" w14:textId="676D325C" w:rsidR="00C46230" w:rsidRPr="00D933FF" w:rsidRDefault="00C46230" w:rsidP="00CD76DC">
            <w:pPr>
              <w:ind w:right="-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  <w:vAlign w:val="center"/>
          </w:tcPr>
          <w:p w14:paraId="7D7B5791" w14:textId="0907651C" w:rsidR="00C46230" w:rsidRPr="00D933FF" w:rsidRDefault="00470B96" w:rsidP="00CD76D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A3F4E76" wp14:editId="3D2BE9D2">
                      <wp:simplePos x="0" y="0"/>
                      <wp:positionH relativeFrom="column">
                        <wp:posOffset>-92710</wp:posOffset>
                      </wp:positionH>
                      <wp:positionV relativeFrom="page">
                        <wp:posOffset>115570</wp:posOffset>
                      </wp:positionV>
                      <wp:extent cx="349250" cy="0"/>
                      <wp:effectExtent l="0" t="76200" r="12700" b="95250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8469C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3pt,9.1pt" to="20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325" w:type="dxa"/>
            <w:tcBorders>
              <w:left w:val="single" w:sz="4" w:space="0" w:color="auto"/>
            </w:tcBorders>
          </w:tcPr>
          <w:p w14:paraId="7FDB404C" w14:textId="58A10A51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527" w:type="dxa"/>
            <w:gridSpan w:val="6"/>
            <w:tcBorders>
              <w:right w:val="single" w:sz="4" w:space="0" w:color="auto"/>
            </w:tcBorders>
          </w:tcPr>
          <w:p w14:paraId="193E8FBC" w14:textId="77777777" w:rsidR="00C46230" w:rsidRPr="00D933FF" w:rsidRDefault="00C46230" w:rsidP="00F336D9">
            <w:pPr>
              <w:ind w:left="-84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Initiate Field Trauma Treatment Protocols</w:t>
            </w:r>
          </w:p>
        </w:tc>
      </w:tr>
      <w:tr w:rsidR="00C46230" w14:paraId="6BAED5E0" w14:textId="77777777" w:rsidTr="00F21277">
        <w:tc>
          <w:tcPr>
            <w:tcW w:w="597" w:type="dxa"/>
            <w:gridSpan w:val="2"/>
            <w:tcBorders>
              <w:left w:val="single" w:sz="4" w:space="0" w:color="auto"/>
            </w:tcBorders>
          </w:tcPr>
          <w:p w14:paraId="3D6FC05C" w14:textId="77777777" w:rsidR="00C46230" w:rsidRPr="00D933FF" w:rsidRDefault="00C46230" w:rsidP="00F336D9">
            <w:pPr>
              <w:jc w:val="right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-</w:t>
            </w:r>
          </w:p>
        </w:tc>
        <w:tc>
          <w:tcPr>
            <w:tcW w:w="3725" w:type="dxa"/>
            <w:gridSpan w:val="6"/>
            <w:tcBorders>
              <w:right w:val="single" w:sz="4" w:space="0" w:color="auto"/>
            </w:tcBorders>
          </w:tcPr>
          <w:p w14:paraId="03336237" w14:textId="77777777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Respiratory rate &lt; 10 or &gt; 29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654B94D2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Merge/>
          </w:tcPr>
          <w:p w14:paraId="1F992904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14:paraId="51C73812" w14:textId="5AB26632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</w:tcPr>
          <w:p w14:paraId="62BEFE87" w14:textId="77777777" w:rsidR="00C46230" w:rsidRPr="00D933FF" w:rsidRDefault="00C46230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527" w:type="dxa"/>
            <w:gridSpan w:val="6"/>
            <w:tcBorders>
              <w:right w:val="single" w:sz="4" w:space="0" w:color="auto"/>
            </w:tcBorders>
          </w:tcPr>
          <w:p w14:paraId="543761C6" w14:textId="77777777" w:rsidR="00C46230" w:rsidRPr="00D933FF" w:rsidRDefault="00C46230" w:rsidP="00F336D9">
            <w:pPr>
              <w:ind w:left="-84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 xml:space="preserve">Rapid Transport </w:t>
            </w:r>
            <w:proofErr w:type="gramStart"/>
            <w:r w:rsidRPr="00D933FF">
              <w:rPr>
                <w:sz w:val="18"/>
                <w:szCs w:val="18"/>
              </w:rPr>
              <w:t>To</w:t>
            </w:r>
            <w:proofErr w:type="gramEnd"/>
            <w:r w:rsidRPr="00D933FF">
              <w:rPr>
                <w:sz w:val="18"/>
                <w:szCs w:val="18"/>
              </w:rPr>
              <w:t xml:space="preserve"> Trauma Center (I)</w:t>
            </w:r>
          </w:p>
        </w:tc>
      </w:tr>
      <w:tr w:rsidR="00CD76DC" w14:paraId="6D3DE6BA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2D4FD043" w14:textId="77777777" w:rsidR="00CD76DC" w:rsidRPr="00D933FF" w:rsidRDefault="00CD76DC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69F564BE" w14:textId="77777777" w:rsidR="00CD76DC" w:rsidRPr="00D933FF" w:rsidRDefault="00CD76DC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Altered Mentation as Evidenced By: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14:paraId="28AA9153" w14:textId="77777777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</w:tcPr>
          <w:p w14:paraId="3295DD4B" w14:textId="77777777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14:paraId="0626B507" w14:textId="2C2E2843" w:rsidR="00CD76DC" w:rsidRPr="00D933FF" w:rsidRDefault="00CD76DC" w:rsidP="00F336D9">
            <w:pPr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584" w14:textId="7C361195" w:rsidR="00CD76DC" w:rsidRPr="00D933FF" w:rsidRDefault="00470B96" w:rsidP="00F336D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1A63D72" wp14:editId="6F8986E6">
                      <wp:simplePos x="0" y="0"/>
                      <wp:positionH relativeFrom="column">
                        <wp:posOffset>1159206</wp:posOffset>
                      </wp:positionH>
                      <wp:positionV relativeFrom="page">
                        <wp:posOffset>123190</wp:posOffset>
                      </wp:positionV>
                      <wp:extent cx="0" cy="3004820"/>
                      <wp:effectExtent l="76200" t="38100" r="57150" b="2413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048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641EC" id="Line 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1.3pt,9.7pt" to="91.3pt,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</w:tr>
      <w:tr w:rsidR="00944DAD" w14:paraId="5582FB71" w14:textId="77777777" w:rsidTr="00F21277">
        <w:tc>
          <w:tcPr>
            <w:tcW w:w="597" w:type="dxa"/>
            <w:gridSpan w:val="2"/>
            <w:tcBorders>
              <w:left w:val="single" w:sz="4" w:space="0" w:color="auto"/>
            </w:tcBorders>
          </w:tcPr>
          <w:p w14:paraId="7AC95C3C" w14:textId="77777777" w:rsidR="00944DAD" w:rsidRPr="00D933FF" w:rsidRDefault="00944DAD" w:rsidP="00F336D9">
            <w:pPr>
              <w:jc w:val="right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-</w:t>
            </w:r>
          </w:p>
        </w:tc>
        <w:tc>
          <w:tcPr>
            <w:tcW w:w="3725" w:type="dxa"/>
            <w:gridSpan w:val="6"/>
            <w:tcBorders>
              <w:right w:val="single" w:sz="4" w:space="0" w:color="auto"/>
            </w:tcBorders>
          </w:tcPr>
          <w:p w14:paraId="19E474F1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Glasgow Coma Scale ≤ 10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6C6700DD" w14:textId="01D3960F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</w:tcBorders>
          </w:tcPr>
          <w:p w14:paraId="4ABC8AF0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14:paraId="783F7517" w14:textId="05CAA8DB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6092F281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709D16DC" w14:textId="0B052CC3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3FB79944" w14:textId="77777777" w:rsidTr="00F21277">
        <w:tc>
          <w:tcPr>
            <w:tcW w:w="43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CF51244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00CA89FB" w14:textId="013FEFAB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3AFF8DC6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751C1C66" w14:textId="61E5767D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7411B58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527A7A6D" w14:textId="18134B6C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:rsidRPr="00442CEA" w14:paraId="782D6233" w14:textId="77777777" w:rsidTr="00F21277">
        <w:tc>
          <w:tcPr>
            <w:tcW w:w="43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17F8E3D" w14:textId="77777777" w:rsidR="00944DAD" w:rsidRPr="00D933FF" w:rsidRDefault="00944DAD" w:rsidP="00F336D9">
            <w:pPr>
              <w:rPr>
                <w:b/>
                <w:bCs/>
                <w:sz w:val="18"/>
                <w:szCs w:val="18"/>
              </w:rPr>
            </w:pPr>
            <w:r w:rsidRPr="00D933FF">
              <w:rPr>
                <w:b/>
                <w:bCs/>
                <w:sz w:val="18"/>
                <w:szCs w:val="18"/>
              </w:rPr>
              <w:t>Anatomical Injury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1580670C" w14:textId="74DBBBF2" w:rsidR="00944DAD" w:rsidRPr="00D933FF" w:rsidRDefault="00944DAD" w:rsidP="00F336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00EDBA45" w14:textId="77777777" w:rsidR="00944DAD" w:rsidRPr="00D933FF" w:rsidRDefault="00944DAD" w:rsidP="00F336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79FDE344" w14:textId="35AE75E6" w:rsidR="00944DAD" w:rsidRPr="00D933FF" w:rsidRDefault="00944DAD" w:rsidP="00F336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2A3D65E4" w14:textId="77777777" w:rsidR="00944DAD" w:rsidRPr="00D933FF" w:rsidRDefault="00944DAD" w:rsidP="00F336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</w:tcPr>
          <w:p w14:paraId="1C049DFB" w14:textId="6F299B72" w:rsidR="00944DAD" w:rsidRPr="00D933FF" w:rsidRDefault="00944DAD" w:rsidP="00F336D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4DAD" w14:paraId="05F4165E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001D2B54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7A13DF19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Penetrating injury of head, neck, torso, groin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6762BB04" w14:textId="26334A0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70F9E165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51AD771F" w14:textId="5D2509E8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0808FE61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06BFC4F8" w14:textId="5E4494B0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3308B17E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000AD770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3AF79B82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Two or more body regions with potential life or limb threat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4815B06E" w14:textId="3E0DFFDB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3AF6B027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031E4A26" w14:textId="52C3C202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48928667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C0F53A5" w14:textId="583D73DB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5DECEEE6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6F8E035D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362409C3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 xml:space="preserve">Combination trauma with ≥ 20% </w:t>
            </w:r>
            <w:proofErr w:type="spellStart"/>
            <w:r w:rsidRPr="00D933FF">
              <w:rPr>
                <w:sz w:val="18"/>
                <w:szCs w:val="18"/>
              </w:rPr>
              <w:t>TBSA</w:t>
            </w:r>
            <w:proofErr w:type="spellEnd"/>
            <w:r w:rsidRPr="00D933FF">
              <w:rPr>
                <w:sz w:val="18"/>
                <w:szCs w:val="18"/>
              </w:rPr>
              <w:t xml:space="preserve"> Burn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1F9744CD" w14:textId="615056DE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67A1FA16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0937207A" w14:textId="37AC4A0F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54B57D72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22E59E0C" w14:textId="42EE8D74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6FB02CE8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6595E4C3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42760CAB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Amputation above wrist or ankle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45D0D151" w14:textId="7E0DA918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7F273635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76FAD80E" w14:textId="3DFF1DCE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6E200206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103F83CE" w14:textId="37B321AF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0D4DC737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54B7AD87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2588E797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Limb paralysis and/or sensory deficit above the wrist and ankle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102953A4" w14:textId="2B765A45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370E53AE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1C7A6E82" w14:textId="290B7182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59FA0E81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1FEE1FFC" w14:textId="1BDBCAA6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2E3D7E38" w14:textId="77777777" w:rsidTr="00F21277">
        <w:trPr>
          <w:trHeight w:val="387"/>
        </w:trPr>
        <w:tc>
          <w:tcPr>
            <w:tcW w:w="323" w:type="dxa"/>
            <w:tcBorders>
              <w:left w:val="single" w:sz="4" w:space="0" w:color="auto"/>
              <w:bottom w:val="single" w:sz="4" w:space="0" w:color="auto"/>
            </w:tcBorders>
          </w:tcPr>
          <w:p w14:paraId="7BE03316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314D657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Flail chest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316FB17B" w14:textId="329139A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23230F88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24F8886A" w14:textId="640B5E0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4CA0644D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6D95FDFB" w14:textId="4F495DCD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581C5291" w14:textId="77777777" w:rsidTr="00F21277">
        <w:tc>
          <w:tcPr>
            <w:tcW w:w="1058" w:type="dxa"/>
            <w:gridSpan w:val="3"/>
            <w:tcBorders>
              <w:top w:val="single" w:sz="4" w:space="0" w:color="auto"/>
            </w:tcBorders>
            <w:vAlign w:val="center"/>
          </w:tcPr>
          <w:p w14:paraId="082003E3" w14:textId="77777777" w:rsidR="00944DAD" w:rsidRPr="00D933FF" w:rsidRDefault="00944DAD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41D143" w14:textId="77777777" w:rsidR="00944DAD" w:rsidRPr="00D933FF" w:rsidRDefault="00944DAD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5E137" w14:textId="77777777" w:rsidR="00944DAD" w:rsidRPr="00D933FF" w:rsidRDefault="00944DAD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</w:tcBorders>
            <w:vAlign w:val="center"/>
          </w:tcPr>
          <w:p w14:paraId="1B9DC7B6" w14:textId="77777777" w:rsidR="00944DAD" w:rsidRPr="00D933FF" w:rsidRDefault="00944DAD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</w:tcPr>
          <w:p w14:paraId="0F034499" w14:textId="6A1A5BEF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53F70598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0B6B4CE5" w14:textId="34675BB6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0AA98E48" w14:textId="71DED61A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2E71A038" w14:textId="66B45B40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61D12804" w14:textId="77777777" w:rsidTr="00F21277">
        <w:tc>
          <w:tcPr>
            <w:tcW w:w="4322" w:type="dxa"/>
            <w:gridSpan w:val="8"/>
          </w:tcPr>
          <w:p w14:paraId="519876CA" w14:textId="77777777" w:rsidR="00944DAD" w:rsidRPr="00D933FF" w:rsidRDefault="00944DAD" w:rsidP="00F336D9">
            <w:pPr>
              <w:jc w:val="center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  <w:gridSpan w:val="5"/>
          </w:tcPr>
          <w:p w14:paraId="611215B9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14165A40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0DD83B18" w14:textId="2C88B862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551B4D74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B5FB5E0" w14:textId="2B180F9A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112DAFA9" w14:textId="77777777" w:rsidTr="00F21277">
        <w:trPr>
          <w:trHeight w:val="306"/>
        </w:trPr>
        <w:tc>
          <w:tcPr>
            <w:tcW w:w="1058" w:type="dxa"/>
            <w:gridSpan w:val="3"/>
            <w:tcBorders>
              <w:bottom w:val="single" w:sz="4" w:space="0" w:color="auto"/>
            </w:tcBorders>
          </w:tcPr>
          <w:p w14:paraId="2FF912E5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0156B52F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AE9F65" wp14:editId="5625D03D">
                      <wp:simplePos x="0" y="0"/>
                      <wp:positionH relativeFrom="column">
                        <wp:posOffset>607336</wp:posOffset>
                      </wp:positionH>
                      <wp:positionV relativeFrom="page">
                        <wp:posOffset>12672</wp:posOffset>
                      </wp:positionV>
                      <wp:extent cx="0" cy="166977"/>
                      <wp:effectExtent l="76200" t="0" r="57150" b="6223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697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02E01" id="Line 7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7.8pt,1pt" to="47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14:paraId="76718551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C146BEF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</w:tcPr>
          <w:p w14:paraId="367DB0C7" w14:textId="08908045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</w:tcPr>
          <w:p w14:paraId="2B70B4D2" w14:textId="6CBD3E28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</w:tcPr>
          <w:p w14:paraId="0EF38D00" w14:textId="2D1C22D3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743AB962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074F026" w14:textId="00D7DCB5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09BC07BB" w14:textId="77777777" w:rsidTr="00F21277">
        <w:trPr>
          <w:trHeight w:val="194"/>
        </w:trPr>
        <w:tc>
          <w:tcPr>
            <w:tcW w:w="43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B88F4F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Category II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2A6DABD" w14:textId="07C3B31A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762248D8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35E83EB" w14:textId="5BD20216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1B05A7CA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BF7AD61" w14:textId="7E082F25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38486C1C" w14:textId="0745C2EA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27C3485E" w14:textId="540747F4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684C32E1" w14:textId="77777777" w:rsidTr="00F21277">
        <w:trPr>
          <w:trHeight w:val="194"/>
        </w:trPr>
        <w:tc>
          <w:tcPr>
            <w:tcW w:w="432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E71DC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4F2C80E" w14:textId="77777777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50F1B7B2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421161B" w14:textId="77777777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1C6A1B9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459FFF8" w14:textId="14155766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06FDC1B5" w14:textId="4187B0D1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14:paraId="6BBDB817" w14:textId="04A68A06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14FBA3D9" w14:textId="77777777" w:rsidTr="00F21277">
        <w:tc>
          <w:tcPr>
            <w:tcW w:w="43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D8152A6" w14:textId="69803F27" w:rsidR="00944DAD" w:rsidRPr="00D933FF" w:rsidRDefault="00F21277" w:rsidP="00F336D9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AC8DBA1" wp14:editId="3D6C9468">
                      <wp:simplePos x="0" y="0"/>
                      <wp:positionH relativeFrom="column">
                        <wp:posOffset>2672080</wp:posOffset>
                      </wp:positionH>
                      <wp:positionV relativeFrom="page">
                        <wp:posOffset>123190</wp:posOffset>
                      </wp:positionV>
                      <wp:extent cx="300990" cy="0"/>
                      <wp:effectExtent l="0" t="76200" r="22860" b="9525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9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A6C60" id="Line 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10.4pt,9.7pt" to="234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  <w:r w:rsidR="00944DAD" w:rsidRPr="00D933FF">
              <w:rPr>
                <w:b/>
                <w:bCs/>
                <w:sz w:val="18"/>
                <w:szCs w:val="18"/>
              </w:rPr>
              <w:t>Mechanism of Injury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4C693F" w14:textId="53FE9AAA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vMerge w:val="restart"/>
            <w:vAlign w:val="center"/>
          </w:tcPr>
          <w:p w14:paraId="4F6E5F8A" w14:textId="031E4625" w:rsidR="00944DAD" w:rsidRPr="00D933FF" w:rsidRDefault="00944DAD" w:rsidP="00CD76DC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14:paraId="5854202D" w14:textId="77777777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</w:tcPr>
          <w:p w14:paraId="3A7D9432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auto"/>
            </w:tcBorders>
          </w:tcPr>
          <w:p w14:paraId="2E633F88" w14:textId="0CAF41D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2EFCB553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0890E70" w14:textId="0049EC59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3FD2F920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14C98869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1282F00D" w14:textId="35A3C43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Ejection from motor vehicle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14:paraId="443FD646" w14:textId="0938D69F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gridSpan w:val="3"/>
            <w:vMerge/>
          </w:tcPr>
          <w:p w14:paraId="600C1411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</w:tcPr>
          <w:p w14:paraId="4A6ACBCF" w14:textId="77777777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14:paraId="2CFE2E40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</w:tcPr>
          <w:p w14:paraId="7E1992CC" w14:textId="79AE40F0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0E91EE55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6218AB4" w14:textId="41AFC128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3A8DD2E9" w14:textId="77777777" w:rsidTr="00F21277">
        <w:tc>
          <w:tcPr>
            <w:tcW w:w="323" w:type="dxa"/>
            <w:tcBorders>
              <w:left w:val="single" w:sz="4" w:space="0" w:color="auto"/>
            </w:tcBorders>
          </w:tcPr>
          <w:p w14:paraId="1BAC2362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tcBorders>
              <w:right w:val="single" w:sz="4" w:space="0" w:color="auto"/>
            </w:tcBorders>
          </w:tcPr>
          <w:p w14:paraId="35D62983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Death in same passenger compartment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14:paraId="55BF2D03" w14:textId="77777777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  <w:gridSpan w:val="3"/>
          </w:tcPr>
          <w:p w14:paraId="222EB0DF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</w:tcPr>
          <w:p w14:paraId="7403684B" w14:textId="02E99329" w:rsidR="00944DAD" w:rsidRPr="00D933FF" w:rsidRDefault="00944DAD" w:rsidP="00CD76D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14:paraId="7DE2AAEA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</w:tcPr>
          <w:p w14:paraId="41C5000E" w14:textId="2CC78915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08BA73CA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D9FE7D6" w14:textId="5AB9107D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944DAD" w14:paraId="2E6347D7" w14:textId="77777777" w:rsidTr="00F21277">
        <w:trPr>
          <w:trHeight w:val="216"/>
        </w:trPr>
        <w:tc>
          <w:tcPr>
            <w:tcW w:w="32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DE10A23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</w:p>
        </w:tc>
        <w:tc>
          <w:tcPr>
            <w:tcW w:w="3999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D4EC438" w14:textId="77777777" w:rsidR="00944DAD" w:rsidRPr="00D933FF" w:rsidRDefault="00944DAD" w:rsidP="00F336D9">
            <w:pPr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Falls &gt; 20 feet</w:t>
            </w: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01CA7A94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14:paraId="4FCD3856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</w:tcPr>
          <w:p w14:paraId="0EF71A68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66FF27B8" w14:textId="77777777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3D0971E6" w14:textId="377A3990" w:rsidR="00944DAD" w:rsidRPr="00D933FF" w:rsidRDefault="00944DAD" w:rsidP="00F336D9">
            <w:pPr>
              <w:rPr>
                <w:sz w:val="18"/>
                <w:szCs w:val="18"/>
              </w:rPr>
            </w:pPr>
          </w:p>
        </w:tc>
      </w:tr>
      <w:tr w:rsidR="00F21277" w14:paraId="591128CC" w14:textId="77777777" w:rsidTr="00F21277">
        <w:trPr>
          <w:trHeight w:val="207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C7E14B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3999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1ABA15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  <w:tcBorders>
              <w:left w:val="single" w:sz="4" w:space="0" w:color="auto"/>
            </w:tcBorders>
          </w:tcPr>
          <w:p w14:paraId="0861AE8B" w14:textId="77777777" w:rsidR="00F21277" w:rsidRPr="00D933FF" w:rsidRDefault="00F21277" w:rsidP="00F336D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center"/>
          </w:tcPr>
          <w:p w14:paraId="2671C817" w14:textId="77777777" w:rsidR="00F21277" w:rsidRPr="00D933FF" w:rsidRDefault="00F21277" w:rsidP="00944DAD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auto"/>
            </w:tcBorders>
            <w:vAlign w:val="center"/>
          </w:tcPr>
          <w:p w14:paraId="7615D9AB" w14:textId="77777777" w:rsidR="00F21277" w:rsidRPr="00F21277" w:rsidRDefault="00F21277" w:rsidP="00F2127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10AF035" w14:textId="77777777" w:rsidR="00F21277" w:rsidRPr="00F21277" w:rsidRDefault="00F21277" w:rsidP="00F2127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049C4D6" w14:textId="0FDE5FB9" w:rsidR="00F21277" w:rsidRPr="00D933FF" w:rsidRDefault="00F21277" w:rsidP="00F336D9">
            <w:pPr>
              <w:ind w:left="139" w:hanging="180"/>
              <w:rPr>
                <w:sz w:val="18"/>
                <w:szCs w:val="18"/>
              </w:rPr>
            </w:pPr>
          </w:p>
        </w:tc>
      </w:tr>
      <w:tr w:rsidR="00402430" w14:paraId="13CC83BB" w14:textId="77777777" w:rsidTr="00F21277">
        <w:trPr>
          <w:trHeight w:val="170"/>
        </w:trPr>
        <w:tc>
          <w:tcPr>
            <w:tcW w:w="1058" w:type="dxa"/>
            <w:gridSpan w:val="3"/>
            <w:tcBorders>
              <w:top w:val="single" w:sz="4" w:space="0" w:color="auto"/>
            </w:tcBorders>
          </w:tcPr>
          <w:p w14:paraId="0256F90C" w14:textId="77777777" w:rsidR="00402430" w:rsidRPr="00D04166" w:rsidRDefault="00402430" w:rsidP="00F336D9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</w:tcPr>
          <w:p w14:paraId="5D9CFA27" w14:textId="77777777" w:rsidR="00402430" w:rsidRPr="00D04166" w:rsidRDefault="00402430" w:rsidP="00F336D9">
            <w:pPr>
              <w:rPr>
                <w:sz w:val="18"/>
                <w:szCs w:val="18"/>
              </w:rPr>
            </w:pPr>
            <w:r w:rsidRPr="00D041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1E167A" wp14:editId="7393F9B8">
                      <wp:simplePos x="0" y="0"/>
                      <wp:positionH relativeFrom="column">
                        <wp:posOffset>610125</wp:posOffset>
                      </wp:positionH>
                      <wp:positionV relativeFrom="page">
                        <wp:posOffset>-3535</wp:posOffset>
                      </wp:positionV>
                      <wp:extent cx="0" cy="148259"/>
                      <wp:effectExtent l="76200" t="0" r="57150" b="6159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8259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8BF47" id="Line 9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8.05pt,-.3pt" to="48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14:paraId="6A359E3B" w14:textId="77777777" w:rsidR="00402430" w:rsidRPr="00D04166" w:rsidRDefault="00402430" w:rsidP="00F336D9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26043C24" w14:textId="77777777" w:rsidR="00402430" w:rsidRPr="00D04166" w:rsidRDefault="00402430" w:rsidP="00F336D9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B83EA7A" w14:textId="77777777" w:rsidR="00402430" w:rsidRPr="00D933FF" w:rsidRDefault="00402430" w:rsidP="00F336D9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85676F" w14:textId="77777777" w:rsidR="00402430" w:rsidRPr="00D933FF" w:rsidRDefault="00402430" w:rsidP="00F336D9">
            <w:pPr>
              <w:ind w:left="-93"/>
              <w:rPr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EC7030A" w14:textId="65E94EEA" w:rsidR="00402430" w:rsidRPr="00D933FF" w:rsidRDefault="00402430" w:rsidP="00F336D9">
            <w:pPr>
              <w:ind w:left="-93"/>
              <w:rPr>
                <w:sz w:val="18"/>
                <w:szCs w:val="18"/>
              </w:rPr>
            </w:pPr>
          </w:p>
        </w:tc>
      </w:tr>
      <w:tr w:rsidR="00C46230" w14:paraId="56950650" w14:textId="77777777" w:rsidTr="00F21277">
        <w:trPr>
          <w:trHeight w:val="207"/>
        </w:trPr>
        <w:tc>
          <w:tcPr>
            <w:tcW w:w="4322" w:type="dxa"/>
            <w:gridSpan w:val="8"/>
            <w:vAlign w:val="bottom"/>
          </w:tcPr>
          <w:p w14:paraId="27E66265" w14:textId="57A491AB" w:rsidR="00C46230" w:rsidRPr="006032D1" w:rsidRDefault="00C46230" w:rsidP="00F336D9">
            <w:pPr>
              <w:jc w:val="center"/>
              <w:rPr>
                <w:sz w:val="18"/>
                <w:szCs w:val="18"/>
              </w:rPr>
            </w:pPr>
            <w:r w:rsidRPr="006032D1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4C597EC7" w14:textId="5F753BB7" w:rsidR="00C46230" w:rsidRPr="00D933FF" w:rsidRDefault="00C46230" w:rsidP="00F336D9">
            <w:pPr>
              <w:rPr>
                <w:sz w:val="18"/>
                <w:szCs w:val="18"/>
              </w:rPr>
            </w:pPr>
            <w:r w:rsidRPr="006032D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E7D4DEC" wp14:editId="61D03C8B">
                      <wp:simplePos x="0" y="0"/>
                      <wp:positionH relativeFrom="column">
                        <wp:posOffset>-1297968</wp:posOffset>
                      </wp:positionH>
                      <wp:positionV relativeFrom="page">
                        <wp:posOffset>105410</wp:posOffset>
                      </wp:positionV>
                      <wp:extent cx="2210435" cy="0"/>
                      <wp:effectExtent l="0" t="76200" r="18415" b="9525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04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47B57" id="Line 10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02.2pt,8.3pt" to="71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" strokeweight=".5pt">
                      <v:stroke endarrow="block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38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0617A14" w14:textId="77777777" w:rsidR="00C46230" w:rsidRPr="00D933FF" w:rsidRDefault="00C46230" w:rsidP="00F336D9">
            <w:pPr>
              <w:ind w:left="-93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 w:rsidRPr="00D933FF">
              <w:rPr>
                <w:sz w:val="18"/>
                <w:szCs w:val="18"/>
              </w:rPr>
              <w:t xml:space="preserve">Initiate Field Trauma Treatment Protocols And </w:t>
            </w:r>
          </w:p>
        </w:tc>
      </w:tr>
      <w:tr w:rsidR="00C46230" w14:paraId="5C545DF0" w14:textId="77777777" w:rsidTr="00F21277">
        <w:trPr>
          <w:trHeight w:val="198"/>
        </w:trPr>
        <w:tc>
          <w:tcPr>
            <w:tcW w:w="2416" w:type="dxa"/>
            <w:gridSpan w:val="6"/>
          </w:tcPr>
          <w:p w14:paraId="2E201BFB" w14:textId="77777777" w:rsidR="00C46230" w:rsidRPr="006032D1" w:rsidRDefault="00C46230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2"/>
          </w:tcPr>
          <w:p w14:paraId="20DE3BC2" w14:textId="77777777" w:rsidR="00C46230" w:rsidRPr="006032D1" w:rsidRDefault="00C46230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8A75793" w14:textId="77777777" w:rsidR="00C46230" w:rsidRPr="00D933FF" w:rsidRDefault="00C46230" w:rsidP="00F336D9">
            <w:pPr>
              <w:rPr>
                <w:sz w:val="18"/>
                <w:szCs w:val="18"/>
              </w:rPr>
            </w:pPr>
          </w:p>
        </w:tc>
        <w:tc>
          <w:tcPr>
            <w:tcW w:w="385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D74A91" w14:textId="77777777" w:rsidR="00C46230" w:rsidRPr="00D933FF" w:rsidRDefault="00C46230" w:rsidP="00F336D9">
            <w:pPr>
              <w:ind w:left="49"/>
              <w:rPr>
                <w:sz w:val="18"/>
                <w:szCs w:val="18"/>
              </w:rPr>
            </w:pPr>
            <w:r w:rsidRPr="00D933FF">
              <w:rPr>
                <w:sz w:val="18"/>
                <w:szCs w:val="18"/>
              </w:rPr>
              <w:t>Transport to Closest Hospital</w:t>
            </w:r>
          </w:p>
        </w:tc>
      </w:tr>
      <w:tr w:rsidR="00D04166" w14:paraId="2D48E3E6" w14:textId="77777777" w:rsidTr="00F21277">
        <w:trPr>
          <w:trHeight w:val="198"/>
        </w:trPr>
        <w:tc>
          <w:tcPr>
            <w:tcW w:w="2416" w:type="dxa"/>
            <w:gridSpan w:val="6"/>
          </w:tcPr>
          <w:p w14:paraId="2BA4A20C" w14:textId="77777777" w:rsidR="00D04166" w:rsidRPr="006032D1" w:rsidRDefault="00D04166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gridSpan w:val="2"/>
          </w:tcPr>
          <w:p w14:paraId="65E96260" w14:textId="77777777" w:rsidR="00D04166" w:rsidRPr="006032D1" w:rsidRDefault="00D04166" w:rsidP="00F33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456FE9AC" w14:textId="77777777" w:rsidR="00D04166" w:rsidRPr="00D933FF" w:rsidRDefault="00D04166" w:rsidP="00F336D9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C972D1" w14:textId="77777777" w:rsidR="00D04166" w:rsidRPr="00D933FF" w:rsidRDefault="00D04166" w:rsidP="00F336D9">
            <w:pPr>
              <w:ind w:left="-93"/>
              <w:rPr>
                <w:sz w:val="18"/>
                <w:szCs w:val="18"/>
              </w:rPr>
            </w:pPr>
          </w:p>
        </w:tc>
        <w:tc>
          <w:tcPr>
            <w:tcW w:w="19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1643B6E" w14:textId="3530DE35" w:rsidR="00D04166" w:rsidRPr="00D933FF" w:rsidRDefault="00D04166" w:rsidP="00F336D9">
            <w:pPr>
              <w:ind w:left="-93"/>
              <w:rPr>
                <w:sz w:val="18"/>
                <w:szCs w:val="18"/>
              </w:rPr>
            </w:pPr>
          </w:p>
        </w:tc>
      </w:tr>
    </w:tbl>
    <w:p w14:paraId="77F7BC48" w14:textId="1267223B" w:rsidR="004B1FDF" w:rsidRDefault="004B1FDF" w:rsidP="004B1FDF"/>
    <w:p w14:paraId="75FF1010" w14:textId="77777777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(1)</w:t>
      </w:r>
      <w:r>
        <w:tab/>
        <w:t xml:space="preserve">&gt; 25 minutes from Trauma Center, transport to nearest participating trauma hospital. </w:t>
      </w:r>
    </w:p>
    <w:p w14:paraId="55182408" w14:textId="709E6DDA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ab/>
        <w:t xml:space="preserve">&gt; 30 minutes from Trauma Center or participating trauma hospital, transport to nearest hospital. </w:t>
      </w:r>
    </w:p>
    <w:p w14:paraId="1A2B283E" w14:textId="77777777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ab/>
        <w:t xml:space="preserve">&gt; 45 minutes from Trauma Center or participating trauma hospital in a rural area where there is no comprehensive emergency department available, transport to the nearest hospital. </w:t>
      </w:r>
    </w:p>
    <w:p w14:paraId="04B38421" w14:textId="77777777" w:rsidR="004B1FDF" w:rsidRDefault="004B1FDF" w:rsidP="00107C5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14:paraId="75E0A2E7" w14:textId="77777777" w:rsidR="004B1FDF" w:rsidRDefault="004B1F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Amended at 24 Ill. Reg. 9006, effective June 15, 2000) </w:t>
      </w:r>
    </w:p>
    <w:sectPr w:rsidR="004B1FDF" w:rsidSect="004B1FDF">
      <w:pgSz w:w="12240" w:h="15840"/>
      <w:pgMar w:top="1440" w:right="1440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FDF"/>
    <w:rsid w:val="00107C54"/>
    <w:rsid w:val="0015070C"/>
    <w:rsid w:val="00154EBF"/>
    <w:rsid w:val="00182811"/>
    <w:rsid w:val="00402430"/>
    <w:rsid w:val="00442CEA"/>
    <w:rsid w:val="00470B96"/>
    <w:rsid w:val="004B1FDF"/>
    <w:rsid w:val="00551DAD"/>
    <w:rsid w:val="006032D1"/>
    <w:rsid w:val="00693539"/>
    <w:rsid w:val="00741A6C"/>
    <w:rsid w:val="00762C71"/>
    <w:rsid w:val="00853B46"/>
    <w:rsid w:val="00944DAD"/>
    <w:rsid w:val="00A27F7B"/>
    <w:rsid w:val="00B50C31"/>
    <w:rsid w:val="00B64FFC"/>
    <w:rsid w:val="00BF06C5"/>
    <w:rsid w:val="00C46230"/>
    <w:rsid w:val="00CD76DC"/>
    <w:rsid w:val="00D04166"/>
    <w:rsid w:val="00D933FF"/>
    <w:rsid w:val="00EB1619"/>
    <w:rsid w:val="00EE0455"/>
    <w:rsid w:val="00F21277"/>
    <w:rsid w:val="00F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57E025"/>
  <w15:docId w15:val="{03AB5167-D8DD-4865-A874-156D128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ThomasVD</dc:creator>
  <cp:keywords/>
  <dc:description/>
  <cp:lastModifiedBy>Shipley, Melissa A.</cp:lastModifiedBy>
  <cp:revision>16</cp:revision>
  <dcterms:created xsi:type="dcterms:W3CDTF">2012-06-22T00:12:00Z</dcterms:created>
  <dcterms:modified xsi:type="dcterms:W3CDTF">2025-07-21T15:43:00Z</dcterms:modified>
</cp:coreProperties>
</file>