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F000" w14:textId="0E31DA56" w:rsidR="007E18D6" w:rsidRPr="007E18D6" w:rsidRDefault="007E18D6" w:rsidP="00B47B0D"/>
    <w:p w14:paraId="0BA51B13" w14:textId="77777777" w:rsidR="00532B7B" w:rsidRPr="00532B7B" w:rsidRDefault="00532B7B" w:rsidP="00B47B0D">
      <w:pPr>
        <w:rPr>
          <w:b/>
        </w:rPr>
      </w:pPr>
      <w:r w:rsidRPr="00532B7B">
        <w:rPr>
          <w:b/>
        </w:rPr>
        <w:t>Section 515.5030  Request for Primary Stroke Center Designation</w:t>
      </w:r>
    </w:p>
    <w:p w14:paraId="580C7108" w14:textId="77777777" w:rsidR="00532B7B" w:rsidRPr="007E18D6" w:rsidRDefault="00532B7B" w:rsidP="00B47B0D"/>
    <w:p w14:paraId="70592488" w14:textId="77777777" w:rsidR="00532B7B" w:rsidRPr="00532B7B" w:rsidRDefault="00532B7B" w:rsidP="00B47B0D">
      <w:pPr>
        <w:ind w:left="1440" w:hanging="720"/>
      </w:pPr>
      <w:r w:rsidRPr="00532B7B">
        <w:t>a)</w:t>
      </w:r>
      <w:r w:rsidRPr="00532B7B">
        <w:rPr>
          <w:i/>
        </w:rPr>
        <w:tab/>
        <w:t xml:space="preserve">A hospital </w:t>
      </w:r>
      <w:r w:rsidRPr="00532B7B">
        <w:t xml:space="preserve">that is already </w:t>
      </w:r>
      <w:r w:rsidRPr="00532B7B">
        <w:rPr>
          <w:i/>
        </w:rPr>
        <w:t xml:space="preserve">certified as a Primary Stroke Center by a nationally recognized certifying body approved by the Department shall send a copy of the </w:t>
      </w:r>
      <w:r w:rsidRPr="007E18D6">
        <w:rPr>
          <w:i/>
        </w:rPr>
        <w:t>certificate</w:t>
      </w:r>
      <w:r w:rsidRPr="00532B7B">
        <w:rPr>
          <w:i/>
        </w:rPr>
        <w:t xml:space="preserve"> </w:t>
      </w:r>
      <w:r w:rsidR="008A1CF8">
        <w:rPr>
          <w:i/>
        </w:rPr>
        <w:t xml:space="preserve">and annual fee </w:t>
      </w:r>
      <w:r w:rsidRPr="00532B7B">
        <w:rPr>
          <w:i/>
        </w:rPr>
        <w:t>to the Department</w:t>
      </w:r>
      <w:r w:rsidRPr="00532B7B">
        <w:t xml:space="preserve">, along with </w:t>
      </w:r>
      <w:r w:rsidR="008A1CF8">
        <w:t>an application available through the Department</w:t>
      </w:r>
      <w:r w:rsidRPr="00532B7B">
        <w:rPr>
          <w:i/>
        </w:rPr>
        <w:t xml:space="preserve">. </w:t>
      </w:r>
      <w:r w:rsidRPr="00532B7B">
        <w:t>(Section 3.117(a)(2) of the Act)</w:t>
      </w:r>
    </w:p>
    <w:p w14:paraId="26DB7370" w14:textId="77777777" w:rsidR="00532B7B" w:rsidRPr="00532B7B" w:rsidRDefault="00532B7B" w:rsidP="00B47B0D"/>
    <w:p w14:paraId="4BE8573E" w14:textId="77777777" w:rsidR="00532B7B" w:rsidRPr="00532B7B" w:rsidRDefault="00532B7B" w:rsidP="00B47B0D">
      <w:pPr>
        <w:ind w:left="1440" w:hanging="720"/>
      </w:pPr>
      <w:r w:rsidRPr="00532B7B">
        <w:t>b)</w:t>
      </w:r>
      <w:r w:rsidRPr="00532B7B">
        <w:tab/>
      </w:r>
      <w:r w:rsidRPr="00532B7B">
        <w:rPr>
          <w:i/>
        </w:rPr>
        <w:t xml:space="preserve">Within 30 </w:t>
      </w:r>
      <w:r w:rsidR="008A1CF8">
        <w:rPr>
          <w:i/>
        </w:rPr>
        <w:t xml:space="preserve">business </w:t>
      </w:r>
      <w:r w:rsidRPr="00532B7B">
        <w:rPr>
          <w:i/>
        </w:rPr>
        <w:t xml:space="preserve">days </w:t>
      </w:r>
      <w:r w:rsidRPr="00532B7B">
        <w:t xml:space="preserve">after the Department receives the hospital's certificate indicating that the hospital is a certified </w:t>
      </w:r>
      <w:r w:rsidR="003514D0">
        <w:t>PSC</w:t>
      </w:r>
      <w:r w:rsidRPr="00532B7B">
        <w:t xml:space="preserve"> </w:t>
      </w:r>
      <w:r w:rsidRPr="00532B7B">
        <w:rPr>
          <w:i/>
        </w:rPr>
        <w:t>in good standing with the certifying body,</w:t>
      </w:r>
      <w:r w:rsidRPr="00532B7B">
        <w:t xml:space="preserve"> and the completed </w:t>
      </w:r>
      <w:r w:rsidR="008A1CF8">
        <w:t>application available through the Department</w:t>
      </w:r>
      <w:r w:rsidRPr="00532B7B">
        <w:t xml:space="preserve">, the hospital </w:t>
      </w:r>
      <w:r w:rsidRPr="00532B7B">
        <w:rPr>
          <w:i/>
        </w:rPr>
        <w:t xml:space="preserve">shall be deemed to be a State-designated </w:t>
      </w:r>
      <w:r w:rsidR="003514D0">
        <w:rPr>
          <w:i/>
        </w:rPr>
        <w:t>PSC</w:t>
      </w:r>
      <w:r w:rsidRPr="00532B7B">
        <w:rPr>
          <w:i/>
        </w:rPr>
        <w:t>.</w:t>
      </w:r>
      <w:r w:rsidRPr="00532B7B">
        <w:t xml:space="preserve"> (Section 3.117(a)(2) and (4) of the Act)</w:t>
      </w:r>
    </w:p>
    <w:p w14:paraId="2B67D146" w14:textId="77777777" w:rsidR="00532B7B" w:rsidRPr="00532B7B" w:rsidRDefault="00532B7B" w:rsidP="00B47B0D">
      <w:pPr>
        <w:rPr>
          <w:i/>
        </w:rPr>
      </w:pPr>
    </w:p>
    <w:p w14:paraId="48D4258C" w14:textId="77777777" w:rsidR="00532B7B" w:rsidRPr="00532B7B" w:rsidRDefault="00532B7B" w:rsidP="00B47B0D">
      <w:pPr>
        <w:ind w:left="1440" w:hanging="720"/>
        <w:rPr>
          <w:b/>
        </w:rPr>
      </w:pPr>
      <w:r w:rsidRPr="00532B7B">
        <w:t>c)</w:t>
      </w:r>
      <w:r w:rsidRPr="00532B7B">
        <w:tab/>
        <w:t xml:space="preserve">The Department will send designation notices to hospitals that it designates and will </w:t>
      </w:r>
      <w:r w:rsidRPr="00532B7B">
        <w:rPr>
          <w:i/>
        </w:rPr>
        <w:t xml:space="preserve">add the names of designated </w:t>
      </w:r>
      <w:r w:rsidR="003514D0">
        <w:rPr>
          <w:i/>
        </w:rPr>
        <w:t>PSC</w:t>
      </w:r>
      <w:r w:rsidR="000A2B5F">
        <w:rPr>
          <w:i/>
        </w:rPr>
        <w:t>s</w:t>
      </w:r>
      <w:r w:rsidRPr="00532B7B">
        <w:rPr>
          <w:i/>
        </w:rPr>
        <w:t xml:space="preserve"> to the website listing immediately upon designation</w:t>
      </w:r>
      <w:r w:rsidRPr="00532B7B">
        <w:t xml:space="preserve">.  Subject to Section 515.5040, the Department will </w:t>
      </w:r>
      <w:r w:rsidRPr="00532B7B">
        <w:rPr>
          <w:i/>
        </w:rPr>
        <w:t>remove the name</w:t>
      </w:r>
      <w:r w:rsidRPr="00532B7B">
        <w:t xml:space="preserve"> of a hospital from the website listing </w:t>
      </w:r>
      <w:r w:rsidRPr="00532B7B">
        <w:rPr>
          <w:i/>
        </w:rPr>
        <w:t>when a hospital loses its designation after notice</w:t>
      </w:r>
      <w:r w:rsidRPr="00532B7B">
        <w:t xml:space="preserve"> and, if requested by the hospital, </w:t>
      </w:r>
      <w:r w:rsidRPr="00532B7B">
        <w:rPr>
          <w:i/>
        </w:rPr>
        <w:t>a hearing</w:t>
      </w:r>
      <w:r w:rsidRPr="00532B7B">
        <w:t>. (Section 3.118(c) of the Act)</w:t>
      </w:r>
    </w:p>
    <w:p w14:paraId="0DB151C4" w14:textId="77777777" w:rsidR="00532B7B" w:rsidRPr="007E18D6" w:rsidRDefault="00532B7B" w:rsidP="00B47B0D"/>
    <w:p w14:paraId="669A80E0" w14:textId="7CDF6238" w:rsidR="00532B7B" w:rsidRPr="00532B7B" w:rsidRDefault="00532B7B" w:rsidP="00B47B0D">
      <w:pPr>
        <w:ind w:left="1440" w:hanging="720"/>
      </w:pPr>
      <w:r w:rsidRPr="00532B7B">
        <w:t>d)</w:t>
      </w:r>
      <w:r w:rsidRPr="00532B7B">
        <w:tab/>
        <w:t xml:space="preserve">The </w:t>
      </w:r>
      <w:r w:rsidR="008A1CF8">
        <w:t>application available through the Department</w:t>
      </w:r>
      <w:r w:rsidRPr="00532B7B">
        <w:t xml:space="preserve"> shall include a statement that the hospital meets the requirements for </w:t>
      </w:r>
      <w:r w:rsidR="003514D0">
        <w:t>PSC designation</w:t>
      </w:r>
      <w:r w:rsidRPr="00532B7B">
        <w:t xml:space="preserve"> in Section 3.117 of the Act.  The applicant hospital shall provide the following:</w:t>
      </w:r>
    </w:p>
    <w:p w14:paraId="504F05D0" w14:textId="77777777" w:rsidR="00532B7B" w:rsidRPr="00532B7B" w:rsidRDefault="00532B7B" w:rsidP="00B47B0D"/>
    <w:p w14:paraId="029EE0BF" w14:textId="77777777" w:rsidR="00532B7B" w:rsidRPr="00532B7B" w:rsidRDefault="00532B7B" w:rsidP="00B47B0D">
      <w:pPr>
        <w:ind w:left="720" w:firstLine="720"/>
      </w:pPr>
      <w:r w:rsidRPr="00532B7B">
        <w:t>1)</w:t>
      </w:r>
      <w:r w:rsidRPr="00532B7B">
        <w:tab/>
        <w:t>Hospital name and address;</w:t>
      </w:r>
    </w:p>
    <w:p w14:paraId="2420AD3F" w14:textId="77777777" w:rsidR="00532B7B" w:rsidRPr="00532B7B" w:rsidRDefault="00532B7B" w:rsidP="00B47B0D"/>
    <w:p w14:paraId="14A303A9" w14:textId="77777777" w:rsidR="00532B7B" w:rsidRPr="00532B7B" w:rsidRDefault="00532B7B" w:rsidP="00B47B0D">
      <w:pPr>
        <w:ind w:left="720" w:firstLine="720"/>
      </w:pPr>
      <w:r w:rsidRPr="00532B7B">
        <w:t>2)</w:t>
      </w:r>
      <w:r w:rsidRPr="00532B7B">
        <w:tab/>
        <w:t>Hospital chief executive officer/administrator typed name and signature;</w:t>
      </w:r>
    </w:p>
    <w:p w14:paraId="4CD03699" w14:textId="77777777" w:rsidR="00532B7B" w:rsidRPr="00532B7B" w:rsidRDefault="00532B7B" w:rsidP="00B47B0D"/>
    <w:p w14:paraId="6ACB5B01" w14:textId="77777777" w:rsidR="00532B7B" w:rsidRPr="00532B7B" w:rsidRDefault="00532B7B" w:rsidP="00B47B0D">
      <w:pPr>
        <w:ind w:left="720" w:firstLine="720"/>
      </w:pPr>
      <w:r w:rsidRPr="00532B7B">
        <w:t>3)</w:t>
      </w:r>
      <w:r w:rsidRPr="00532B7B">
        <w:tab/>
        <w:t>Hospital stroke medical director typed name and signature; and</w:t>
      </w:r>
    </w:p>
    <w:p w14:paraId="166F23E3" w14:textId="77777777" w:rsidR="00532B7B" w:rsidRPr="00532B7B" w:rsidRDefault="00532B7B" w:rsidP="00B47B0D"/>
    <w:p w14:paraId="40C06BF2" w14:textId="77777777" w:rsidR="00532B7B" w:rsidRPr="00532B7B" w:rsidRDefault="00532B7B" w:rsidP="00B47B0D">
      <w:pPr>
        <w:ind w:left="720" w:firstLine="720"/>
      </w:pPr>
      <w:r w:rsidRPr="00532B7B">
        <w:t>4)</w:t>
      </w:r>
      <w:r w:rsidRPr="00532B7B">
        <w:tab/>
        <w:t>Contact person typed name, e-mail address and phone number.</w:t>
      </w:r>
    </w:p>
    <w:p w14:paraId="30F9EA66" w14:textId="77777777" w:rsidR="00532B7B" w:rsidRPr="00532B7B" w:rsidRDefault="00532B7B" w:rsidP="00B47B0D"/>
    <w:p w14:paraId="7EA20977" w14:textId="77777777" w:rsidR="00532B7B" w:rsidRPr="00532B7B" w:rsidRDefault="00532B7B" w:rsidP="00B47B0D">
      <w:pPr>
        <w:ind w:left="1440" w:hanging="720"/>
      </w:pPr>
      <w:r w:rsidRPr="00532B7B">
        <w:t>e)</w:t>
      </w:r>
      <w:r w:rsidRPr="00532B7B">
        <w:tab/>
        <w:t xml:space="preserve">The </w:t>
      </w:r>
      <w:r w:rsidR="008A1CF8">
        <w:t>application available through the Department</w:t>
      </w:r>
      <w:r w:rsidRPr="00532B7B">
        <w:t xml:space="preserve"> will instruct the hospital to provide proof of current </w:t>
      </w:r>
      <w:r w:rsidR="003514D0">
        <w:t>PSC</w:t>
      </w:r>
      <w:r w:rsidRPr="00532B7B">
        <w:t xml:space="preserve"> certification from a nationally recognized certifying body approved by the Department.</w:t>
      </w:r>
    </w:p>
    <w:p w14:paraId="29522633" w14:textId="77777777" w:rsidR="00532B7B" w:rsidRDefault="00532B7B" w:rsidP="00B47B0D"/>
    <w:p w14:paraId="4F9031B1" w14:textId="77777777" w:rsidR="008A1CF8" w:rsidRDefault="008A1CF8" w:rsidP="00B47B0D">
      <w:pPr>
        <w:ind w:firstLine="720"/>
      </w:pPr>
      <w:r>
        <w:t>f)</w:t>
      </w:r>
      <w:r>
        <w:tab/>
        <w:t>A hospital desig</w:t>
      </w:r>
      <w:r w:rsidR="003514D0">
        <w:t>nated as a PSC</w:t>
      </w:r>
      <w:r>
        <w:t xml:space="preserve"> shall pay an annual fee of $350.</w:t>
      </w:r>
    </w:p>
    <w:p w14:paraId="69CF31DC" w14:textId="77777777" w:rsidR="008A1CF8" w:rsidRPr="00532B7B" w:rsidRDefault="008A1CF8" w:rsidP="00B47B0D"/>
    <w:p w14:paraId="4CB8A79A" w14:textId="77777777" w:rsidR="000174EB" w:rsidRPr="00093935" w:rsidRDefault="00532B7B" w:rsidP="00B47B0D">
      <w:pPr>
        <w:ind w:firstLine="720"/>
      </w:pPr>
      <w:r w:rsidRPr="00532B7B">
        <w:t xml:space="preserve">(Source:  Amended at </w:t>
      </w:r>
      <w:r w:rsidR="00D20CBF">
        <w:t>40</w:t>
      </w:r>
      <w:r w:rsidRPr="00532B7B">
        <w:t xml:space="preserve"> Ill. Reg. </w:t>
      </w:r>
      <w:r w:rsidR="00105B38">
        <w:t>8274, effective June 3, 2016</w:t>
      </w:r>
      <w:r w:rsidRPr="00532B7B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BA3C" w14:textId="77777777" w:rsidR="00E877FB" w:rsidRDefault="00E877FB">
      <w:r>
        <w:separator/>
      </w:r>
    </w:p>
  </w:endnote>
  <w:endnote w:type="continuationSeparator" w:id="0">
    <w:p w14:paraId="5A65B5BB" w14:textId="77777777" w:rsidR="00E877FB" w:rsidRDefault="00E8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A140" w14:textId="77777777" w:rsidR="00E877FB" w:rsidRDefault="00E877FB">
      <w:r>
        <w:separator/>
      </w:r>
    </w:p>
  </w:footnote>
  <w:footnote w:type="continuationSeparator" w:id="0">
    <w:p w14:paraId="15B6A557" w14:textId="77777777" w:rsidR="00E877FB" w:rsidRDefault="00E87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B5F"/>
    <w:rsid w:val="000A4C0F"/>
    <w:rsid w:val="000B2808"/>
    <w:rsid w:val="000B2839"/>
    <w:rsid w:val="000B4119"/>
    <w:rsid w:val="000C6D3D"/>
    <w:rsid w:val="000C7A6D"/>
    <w:rsid w:val="000D0165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B38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E05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4D0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B7B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8D6"/>
    <w:rsid w:val="007E5206"/>
    <w:rsid w:val="007F1A7F"/>
    <w:rsid w:val="007F2429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CF8"/>
    <w:rsid w:val="008B04C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4F5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B0D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CBF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7F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C63D2"/>
  <w15:chartTrackingRefBased/>
  <w15:docId w15:val="{A1DF5738-A86D-433C-8CF3-CFBB0A88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2016-05-25T18:51:00Z</dcterms:created>
  <dcterms:modified xsi:type="dcterms:W3CDTF">2025-04-03T20:24:00Z</dcterms:modified>
</cp:coreProperties>
</file>