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C7A5" w14:textId="7B2090AE" w:rsidR="00CB30E6" w:rsidRDefault="00CB30E6" w:rsidP="005A174B">
      <w:pPr>
        <w:widowControl w:val="0"/>
        <w:autoSpaceDE w:val="0"/>
        <w:autoSpaceDN w:val="0"/>
        <w:adjustRightInd w:val="0"/>
      </w:pPr>
    </w:p>
    <w:p w14:paraId="583BD2DE" w14:textId="77777777" w:rsidR="00CB30E6" w:rsidRDefault="00CB30E6" w:rsidP="005A17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515.540  EMT</w:t>
      </w:r>
      <w:r w:rsidR="006E0982">
        <w:rPr>
          <w:b/>
          <w:bCs/>
        </w:rPr>
        <w:t>, A-EMT, EMT-I and Paramedic</w:t>
      </w:r>
      <w:r>
        <w:rPr>
          <w:b/>
          <w:bCs/>
        </w:rPr>
        <w:t xml:space="preserve"> Licensure</w:t>
      </w:r>
      <w:r>
        <w:t xml:space="preserve"> </w:t>
      </w:r>
    </w:p>
    <w:p w14:paraId="0A1564E5" w14:textId="77777777" w:rsidR="00CB30E6" w:rsidRDefault="00CB30E6" w:rsidP="005A174B">
      <w:pPr>
        <w:widowControl w:val="0"/>
        <w:autoSpaceDE w:val="0"/>
        <w:autoSpaceDN w:val="0"/>
        <w:adjustRightInd w:val="0"/>
      </w:pPr>
    </w:p>
    <w:p w14:paraId="71CC5B49" w14:textId="1BDE72C0" w:rsidR="00CB30E6" w:rsidRDefault="00CB30E6" w:rsidP="005A17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licensed by the Department as an </w:t>
      </w:r>
      <w:r w:rsidR="006E0982">
        <w:t>EMT, A-EMT, or Paramedic</w:t>
      </w:r>
      <w:r>
        <w:t xml:space="preserve">, an individual must pass the </w:t>
      </w:r>
      <w:r w:rsidR="002F5724">
        <w:t>NREMT</w:t>
      </w:r>
      <w:r>
        <w:t xml:space="preserve"> examination. </w:t>
      </w:r>
    </w:p>
    <w:p w14:paraId="47D70544" w14:textId="77777777" w:rsidR="00FE56F2" w:rsidRDefault="00FE56F2" w:rsidP="00A16242">
      <w:pPr>
        <w:widowControl w:val="0"/>
        <w:autoSpaceDE w:val="0"/>
        <w:autoSpaceDN w:val="0"/>
        <w:adjustRightInd w:val="0"/>
      </w:pPr>
    </w:p>
    <w:p w14:paraId="1EF1E463" w14:textId="22296DC1" w:rsidR="00CB30E6" w:rsidRDefault="00CB30E6" w:rsidP="007D54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24316">
        <w:t>Within 24 months of NREMT certification</w:t>
      </w:r>
      <w:r w:rsidR="007D54F8" w:rsidRPr="0036788C">
        <w:t xml:space="preserve">, the applicant shall apply </w:t>
      </w:r>
      <w:r w:rsidR="00624316">
        <w:t>for initial licensure</w:t>
      </w:r>
      <w:r w:rsidR="00624316" w:rsidRPr="0036788C">
        <w:t xml:space="preserve"> </w:t>
      </w:r>
      <w:r w:rsidR="007D54F8" w:rsidRPr="0036788C">
        <w:t>to the Department through the EMS System</w:t>
      </w:r>
      <w:r w:rsidR="00624316">
        <w:t xml:space="preserve"> that sponsored the education program</w:t>
      </w:r>
      <w:r w:rsidR="00D34B74">
        <w:t>,</w:t>
      </w:r>
      <w:r w:rsidR="007D54F8" w:rsidRPr="0036788C">
        <w:t xml:space="preserve"> using forms specified by the Department. The application will include demographic information, social security number, child support statement, felony conviction statement, </w:t>
      </w:r>
      <w:r w:rsidR="00D34B74">
        <w:t xml:space="preserve">and </w:t>
      </w:r>
      <w:r w:rsidR="007D54F8" w:rsidRPr="0036788C">
        <w:t xml:space="preserve">applicable fees, and will require EMS System authorization. </w:t>
      </w:r>
      <w:r w:rsidR="00D34B74">
        <w:t xml:space="preserve"> (see Section 515.460(a))</w:t>
      </w:r>
      <w:r w:rsidR="007D54F8" w:rsidRPr="0036788C">
        <w:t>.</w:t>
      </w:r>
    </w:p>
    <w:p w14:paraId="40D365E8" w14:textId="77777777" w:rsidR="00FE56F2" w:rsidRDefault="00FE56F2" w:rsidP="00A16242">
      <w:pPr>
        <w:widowControl w:val="0"/>
        <w:autoSpaceDE w:val="0"/>
        <w:autoSpaceDN w:val="0"/>
        <w:adjustRightInd w:val="0"/>
      </w:pPr>
    </w:p>
    <w:p w14:paraId="08F95B1D" w14:textId="77777777" w:rsidR="00CB30E6" w:rsidRDefault="007D54F8" w:rsidP="005A174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B30E6">
        <w:t>)</w:t>
      </w:r>
      <w:r w:rsidR="00CB30E6">
        <w:tab/>
        <w:t xml:space="preserve">An </w:t>
      </w:r>
      <w:r>
        <w:t>EMS</w:t>
      </w:r>
      <w:r w:rsidR="00CB30E6">
        <w:t xml:space="preserve"> license will specify the level of licensure, i.e., </w:t>
      </w:r>
      <w:r>
        <w:t xml:space="preserve">EMT, A-EMT, </w:t>
      </w:r>
      <w:r w:rsidR="00CB30E6">
        <w:t xml:space="preserve">EMT-I </w:t>
      </w:r>
      <w:r>
        <w:t>or Paramedic</w:t>
      </w:r>
      <w:r w:rsidR="00CB30E6">
        <w:t xml:space="preserve">, and will be effective for a period of four years. </w:t>
      </w:r>
    </w:p>
    <w:p w14:paraId="6129153D" w14:textId="77777777" w:rsidR="00FE56F2" w:rsidRDefault="00FE56F2" w:rsidP="00A16242">
      <w:pPr>
        <w:widowControl w:val="0"/>
        <w:autoSpaceDE w:val="0"/>
        <w:autoSpaceDN w:val="0"/>
        <w:adjustRightInd w:val="0"/>
      </w:pPr>
    </w:p>
    <w:p w14:paraId="0020BDB9" w14:textId="77777777" w:rsidR="00CB30E6" w:rsidRDefault="007D54F8" w:rsidP="005A174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B30E6">
        <w:t>)</w:t>
      </w:r>
      <w:r w:rsidR="00CB30E6">
        <w:tab/>
        <w:t>An EMT</w:t>
      </w:r>
      <w:r>
        <w:t>, A-EMT, EMT-I or Paramedic</w:t>
      </w:r>
      <w:r w:rsidR="00CB30E6">
        <w:t xml:space="preserve"> shall notify the Department within 30 days after any change in name or address.  Notification may be in person or by mail, phone, fax or electronic mail. </w:t>
      </w:r>
      <w:r w:rsidRPr="006E080F">
        <w:t>Addresses may be</w:t>
      </w:r>
      <w:r>
        <w:t xml:space="preserve"> changed through the Department'</w:t>
      </w:r>
      <w:r w:rsidRPr="006E080F">
        <w:t>s on-line system.  Name and gender changes require certified copies of court orders, i.e., marriage license or court documents.</w:t>
      </w:r>
    </w:p>
    <w:p w14:paraId="031B1FA7" w14:textId="77777777" w:rsidR="00CB30E6" w:rsidRDefault="00CB30E6" w:rsidP="005A174B">
      <w:pPr>
        <w:widowControl w:val="0"/>
        <w:autoSpaceDE w:val="0"/>
        <w:autoSpaceDN w:val="0"/>
        <w:adjustRightInd w:val="0"/>
      </w:pPr>
    </w:p>
    <w:p w14:paraId="4299FB0C" w14:textId="4BDD8964" w:rsidR="00046514" w:rsidRPr="00D55B37" w:rsidRDefault="00624316" w:rsidP="005A174B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445CAE">
        <w:t>16159</w:t>
      </w:r>
      <w:r w:rsidRPr="00524821">
        <w:t xml:space="preserve">, effective </w:t>
      </w:r>
      <w:r w:rsidR="00445CAE">
        <w:t>November 1, 2024</w:t>
      </w:r>
      <w:r w:rsidRPr="00524821">
        <w:t>)</w:t>
      </w:r>
    </w:p>
    <w:sectPr w:rsidR="00046514" w:rsidRPr="00D55B37" w:rsidSect="000465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0E6"/>
    <w:rsid w:val="00046514"/>
    <w:rsid w:val="00055FC2"/>
    <w:rsid w:val="000C4FE7"/>
    <w:rsid w:val="00203C96"/>
    <w:rsid w:val="002F5724"/>
    <w:rsid w:val="00445CAE"/>
    <w:rsid w:val="004F1958"/>
    <w:rsid w:val="004F71B5"/>
    <w:rsid w:val="005A174B"/>
    <w:rsid w:val="00624316"/>
    <w:rsid w:val="00643D03"/>
    <w:rsid w:val="006E0982"/>
    <w:rsid w:val="00737052"/>
    <w:rsid w:val="007D54F8"/>
    <w:rsid w:val="007F46CD"/>
    <w:rsid w:val="009C62B6"/>
    <w:rsid w:val="00A16242"/>
    <w:rsid w:val="00A34930"/>
    <w:rsid w:val="00CB30E6"/>
    <w:rsid w:val="00D34B74"/>
    <w:rsid w:val="00D87536"/>
    <w:rsid w:val="00E26FE9"/>
    <w:rsid w:val="00FE56F2"/>
    <w:rsid w:val="00FE5DC9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AF7F24"/>
  <w15:docId w15:val="{71AB18AF-56BA-4202-BE0E-08596CBC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MessingerRR</dc:creator>
  <cp:keywords/>
  <dc:description/>
  <cp:lastModifiedBy>Shipley, Melissa A.</cp:lastModifiedBy>
  <cp:revision>4</cp:revision>
  <dcterms:created xsi:type="dcterms:W3CDTF">2024-10-07T17:24:00Z</dcterms:created>
  <dcterms:modified xsi:type="dcterms:W3CDTF">2025-04-03T20:12:00Z</dcterms:modified>
</cp:coreProperties>
</file>