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3A73" w14:textId="2985992C" w:rsidR="00B21FB8" w:rsidRDefault="00B21FB8" w:rsidP="00B21FB8">
      <w:pPr>
        <w:widowControl w:val="0"/>
        <w:autoSpaceDE w:val="0"/>
        <w:autoSpaceDN w:val="0"/>
        <w:adjustRightInd w:val="0"/>
      </w:pPr>
    </w:p>
    <w:p w14:paraId="2D4F0CDE" w14:textId="77777777" w:rsidR="00B21FB8" w:rsidRDefault="00B21FB8" w:rsidP="00B21FB8">
      <w:pPr>
        <w:widowControl w:val="0"/>
        <w:autoSpaceDE w:val="0"/>
        <w:autoSpaceDN w:val="0"/>
        <w:adjustRightInd w:val="0"/>
      </w:pPr>
      <w:r>
        <w:rPr>
          <w:b/>
          <w:bCs/>
        </w:rPr>
        <w:t>Section 515.350  Data Collection and Submission</w:t>
      </w:r>
      <w:r>
        <w:t xml:space="preserve"> </w:t>
      </w:r>
    </w:p>
    <w:p w14:paraId="4CAD783D" w14:textId="77777777" w:rsidR="00B21FB8" w:rsidRDefault="00B21FB8" w:rsidP="00B21FB8">
      <w:pPr>
        <w:widowControl w:val="0"/>
        <w:autoSpaceDE w:val="0"/>
        <w:autoSpaceDN w:val="0"/>
        <w:adjustRightInd w:val="0"/>
      </w:pPr>
    </w:p>
    <w:p w14:paraId="35EAA2F6" w14:textId="737AD3CB" w:rsidR="00B21FB8" w:rsidRDefault="00B21FB8" w:rsidP="00B21FB8">
      <w:pPr>
        <w:widowControl w:val="0"/>
        <w:autoSpaceDE w:val="0"/>
        <w:autoSpaceDN w:val="0"/>
        <w:adjustRightInd w:val="0"/>
        <w:ind w:left="1440" w:hanging="720"/>
      </w:pPr>
      <w:r>
        <w:t>a)</w:t>
      </w:r>
      <w:r>
        <w:tab/>
      </w:r>
      <w:r w:rsidR="00853259">
        <w:t>Illinois licensed transport vehicle service providers shall complete and provide (paper or electronic) a</w:t>
      </w:r>
      <w:r>
        <w:t xml:space="preserve"> </w:t>
      </w:r>
      <w:r w:rsidR="003538C5">
        <w:t xml:space="preserve">patient care </w:t>
      </w:r>
      <w:r>
        <w:t xml:space="preserve">report </w:t>
      </w:r>
      <w:r w:rsidR="00853259">
        <w:t>to the receiving facility at the time of transport</w:t>
      </w:r>
      <w:r>
        <w:t xml:space="preserve"> for every </w:t>
      </w:r>
      <w:r w:rsidR="003538C5">
        <w:t xml:space="preserve">inter-hospital transport and pre-hospital </w:t>
      </w:r>
      <w:r>
        <w:t xml:space="preserve">emergency </w:t>
      </w:r>
      <w:r w:rsidR="003538C5">
        <w:t>call.</w:t>
      </w:r>
      <w:r>
        <w:t xml:space="preserve"> </w:t>
      </w:r>
    </w:p>
    <w:p w14:paraId="057A994D" w14:textId="77777777" w:rsidR="00C46C01" w:rsidRDefault="00C46C01" w:rsidP="00117393">
      <w:pPr>
        <w:widowControl w:val="0"/>
        <w:autoSpaceDE w:val="0"/>
        <w:autoSpaceDN w:val="0"/>
        <w:adjustRightInd w:val="0"/>
      </w:pPr>
    </w:p>
    <w:p w14:paraId="4B57E1F5" w14:textId="141D57A4" w:rsidR="00B21FB8" w:rsidRDefault="00B21FB8" w:rsidP="00B21FB8">
      <w:pPr>
        <w:widowControl w:val="0"/>
        <w:autoSpaceDE w:val="0"/>
        <w:autoSpaceDN w:val="0"/>
        <w:adjustRightInd w:val="0"/>
        <w:ind w:left="2160" w:hanging="720"/>
      </w:pPr>
      <w:r>
        <w:t>1)</w:t>
      </w:r>
      <w:r>
        <w:tab/>
      </w:r>
      <w:r w:rsidR="00853259">
        <w:t>Illinois licensed transport vehicle service providers approved to use short forms</w:t>
      </w:r>
      <w:r w:rsidR="00853259" w:rsidRPr="00C471AD">
        <w:t xml:space="preserve"> </w:t>
      </w:r>
      <w:r w:rsidR="00C471AD" w:rsidRPr="00C471AD">
        <w:t xml:space="preserve">(see Section 515.330(g)(6) and (7)) </w:t>
      </w:r>
      <w:r w:rsidR="00853259">
        <w:t xml:space="preserve">shall either fax or drop off the completed patient care report within </w:t>
      </w:r>
      <w:r w:rsidR="00C471AD">
        <w:t>1</w:t>
      </w:r>
      <w:r w:rsidR="00853259">
        <w:t>2 hours of the transport</w:t>
      </w:r>
      <w:r>
        <w:t xml:space="preserve">. </w:t>
      </w:r>
    </w:p>
    <w:p w14:paraId="05845CAF" w14:textId="77777777" w:rsidR="00C46C01" w:rsidRDefault="00C46C01" w:rsidP="00117393">
      <w:pPr>
        <w:widowControl w:val="0"/>
        <w:autoSpaceDE w:val="0"/>
        <w:autoSpaceDN w:val="0"/>
        <w:adjustRightInd w:val="0"/>
      </w:pPr>
    </w:p>
    <w:p w14:paraId="41E44F89" w14:textId="77777777" w:rsidR="00B21FB8" w:rsidRDefault="00B21FB8" w:rsidP="00B21FB8">
      <w:pPr>
        <w:widowControl w:val="0"/>
        <w:autoSpaceDE w:val="0"/>
        <w:autoSpaceDN w:val="0"/>
        <w:adjustRightInd w:val="0"/>
        <w:ind w:left="2160" w:hanging="720"/>
      </w:pPr>
      <w:r>
        <w:t>2)</w:t>
      </w:r>
      <w:r>
        <w:tab/>
        <w:t xml:space="preserve">Each </w:t>
      </w:r>
      <w:r w:rsidR="00C24C01">
        <w:t>EMS System</w:t>
      </w:r>
      <w:r>
        <w:t xml:space="preserve"> shall designate or approve </w:t>
      </w:r>
      <w:r w:rsidR="00C24C01">
        <w:t>the patient care report</w:t>
      </w:r>
      <w:r>
        <w:t xml:space="preserve"> to be used by all of its </w:t>
      </w:r>
      <w:r w:rsidR="00C24C01">
        <w:t xml:space="preserve">transport </w:t>
      </w:r>
      <w:r>
        <w:t xml:space="preserve">vehicle providers.  </w:t>
      </w:r>
      <w:r w:rsidR="00C24C01">
        <w:t>The report</w:t>
      </w:r>
      <w:r>
        <w:t xml:space="preserve"> shall </w:t>
      </w:r>
      <w:r w:rsidR="00C24C01">
        <w:t>contain</w:t>
      </w:r>
      <w:r>
        <w:t xml:space="preserve"> the minimum </w:t>
      </w:r>
      <w:r w:rsidR="00C24C01">
        <w:t xml:space="preserve">requirements </w:t>
      </w:r>
      <w:r>
        <w:t xml:space="preserve">listed in Appendix E. </w:t>
      </w:r>
    </w:p>
    <w:p w14:paraId="6ECC09D1" w14:textId="77777777" w:rsidR="00C46C01" w:rsidRDefault="00C46C01" w:rsidP="00117393">
      <w:pPr>
        <w:widowControl w:val="0"/>
        <w:autoSpaceDE w:val="0"/>
        <w:autoSpaceDN w:val="0"/>
        <w:adjustRightInd w:val="0"/>
      </w:pPr>
    </w:p>
    <w:p w14:paraId="24A188F8" w14:textId="77777777" w:rsidR="00B21FB8" w:rsidRDefault="00B21FB8" w:rsidP="00B21FB8">
      <w:pPr>
        <w:widowControl w:val="0"/>
        <w:autoSpaceDE w:val="0"/>
        <w:autoSpaceDN w:val="0"/>
        <w:adjustRightInd w:val="0"/>
        <w:ind w:left="1440" w:hanging="720"/>
      </w:pPr>
      <w:r>
        <w:t>b)</w:t>
      </w:r>
      <w:r>
        <w:tab/>
        <w:t xml:space="preserve">All non-transport vehicle providers shall document all medical care provided and shall submit the documentation to the EMS System within 24 hours. The </w:t>
      </w:r>
      <w:r w:rsidR="00C24C01">
        <w:t>EMS System</w:t>
      </w:r>
      <w:r>
        <w:t xml:space="preserve"> shall review all medical care provided by non-transport vehicles and shall provide a report to the Department upon request. </w:t>
      </w:r>
    </w:p>
    <w:p w14:paraId="64105740" w14:textId="77777777" w:rsidR="00C46C01" w:rsidRDefault="00C46C01" w:rsidP="00117393">
      <w:pPr>
        <w:widowControl w:val="0"/>
        <w:autoSpaceDE w:val="0"/>
        <w:autoSpaceDN w:val="0"/>
        <w:adjustRightInd w:val="0"/>
      </w:pPr>
    </w:p>
    <w:p w14:paraId="61F02530" w14:textId="1F9903CA" w:rsidR="00B21FB8" w:rsidRDefault="00B21FB8" w:rsidP="00F74D3E">
      <w:pPr>
        <w:widowControl w:val="0"/>
        <w:autoSpaceDE w:val="0"/>
        <w:autoSpaceDN w:val="0"/>
        <w:adjustRightInd w:val="0"/>
        <w:ind w:left="1440" w:hanging="720"/>
      </w:pPr>
      <w:r>
        <w:t>c)</w:t>
      </w:r>
      <w:r>
        <w:tab/>
        <w:t xml:space="preserve">The </w:t>
      </w:r>
      <w:r w:rsidR="00C24C01">
        <w:t>transport vehicle</w:t>
      </w:r>
      <w:r>
        <w:t xml:space="preserve"> provider shall submit </w:t>
      </w:r>
      <w:r w:rsidR="001552E9">
        <w:t>patient care</w:t>
      </w:r>
      <w:r>
        <w:t xml:space="preserve"> report data to the </w:t>
      </w:r>
      <w:r w:rsidR="00726266">
        <w:t>EMS System</w:t>
      </w:r>
      <w:r>
        <w:t xml:space="preserve">.  </w:t>
      </w:r>
      <w:r w:rsidR="00F74D3E" w:rsidRPr="00A41396">
        <w:t>When an EMS System is unable to import data from one or more providers, those providers may, with EMS System approval, submit their patient care report data directly to the Department.  The Department will make the patient care report data available to the EMS System upon request.  Every EMS System and EMS provider approved to submit data directly shall electronically submit all patient care report data to the Department by the 15</w:t>
      </w:r>
      <w:r w:rsidR="00F74D3E" w:rsidRPr="00F8248B">
        <w:rPr>
          <w:vertAlign w:val="superscript"/>
        </w:rPr>
        <w:t>th</w:t>
      </w:r>
      <w:r w:rsidR="00F74D3E" w:rsidRPr="00A41396">
        <w:t xml:space="preserve"> day of each month.  The monthly report shall contain the previous month</w:t>
      </w:r>
      <w:r w:rsidR="00F8248B">
        <w:t>'</w:t>
      </w:r>
      <w:r w:rsidR="00F74D3E" w:rsidRPr="00A41396">
        <w:t>s patient care report data</w:t>
      </w:r>
      <w:r w:rsidR="00853259">
        <w:t xml:space="preserve"> and shall be submitted to the Department no later than the 15</w:t>
      </w:r>
      <w:r w:rsidR="00853259">
        <w:rPr>
          <w:vertAlign w:val="superscript"/>
        </w:rPr>
        <w:t>th</w:t>
      </w:r>
      <w:r w:rsidR="00853259">
        <w:t xml:space="preserve"> day of the following month. The Department shall make information about the data errors available to data submitters within one day of receipt of each patient care report submission.  Data submitters shall correct all data errors within 14 days of the original data submission date</w:t>
      </w:r>
      <w:r w:rsidR="00F74D3E" w:rsidRPr="00A41396">
        <w:t>.</w:t>
      </w:r>
    </w:p>
    <w:p w14:paraId="54CF94B4" w14:textId="77777777" w:rsidR="00B21FB8" w:rsidRDefault="00B21FB8" w:rsidP="00117393">
      <w:pPr>
        <w:widowControl w:val="0"/>
        <w:autoSpaceDE w:val="0"/>
        <w:autoSpaceDN w:val="0"/>
        <w:adjustRightInd w:val="0"/>
      </w:pPr>
    </w:p>
    <w:p w14:paraId="3A88974E" w14:textId="4EF6DB3D" w:rsidR="00B21FB8" w:rsidRDefault="00853259" w:rsidP="00B21FB8">
      <w:pPr>
        <w:widowControl w:val="0"/>
        <w:autoSpaceDE w:val="0"/>
        <w:autoSpaceDN w:val="0"/>
        <w:adjustRightInd w:val="0"/>
        <w:ind w:left="1440" w:hanging="720"/>
      </w:pPr>
      <w:r w:rsidRPr="00524821">
        <w:t>(Source:  Amended at 4</w:t>
      </w:r>
      <w:r>
        <w:t>8</w:t>
      </w:r>
      <w:r w:rsidRPr="00524821">
        <w:t xml:space="preserve"> Ill. Reg. </w:t>
      </w:r>
      <w:r w:rsidR="00DD51B4">
        <w:t>16159</w:t>
      </w:r>
      <w:r w:rsidRPr="00524821">
        <w:t xml:space="preserve">, effective </w:t>
      </w:r>
      <w:r w:rsidR="00DD51B4">
        <w:t>November 1, 2024</w:t>
      </w:r>
      <w:r w:rsidRPr="00524821">
        <w:t>)</w:t>
      </w:r>
    </w:p>
    <w:sectPr w:rsidR="00B21FB8" w:rsidSect="00B21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1FB8"/>
    <w:rsid w:val="00117393"/>
    <w:rsid w:val="0012629A"/>
    <w:rsid w:val="001552E9"/>
    <w:rsid w:val="00245ED5"/>
    <w:rsid w:val="003538C5"/>
    <w:rsid w:val="003F458A"/>
    <w:rsid w:val="005470CD"/>
    <w:rsid w:val="005C3366"/>
    <w:rsid w:val="00726266"/>
    <w:rsid w:val="00853259"/>
    <w:rsid w:val="00AD7090"/>
    <w:rsid w:val="00B06F32"/>
    <w:rsid w:val="00B157E2"/>
    <w:rsid w:val="00B21FB8"/>
    <w:rsid w:val="00BA08E0"/>
    <w:rsid w:val="00BA304F"/>
    <w:rsid w:val="00BF18E1"/>
    <w:rsid w:val="00C24C01"/>
    <w:rsid w:val="00C46C01"/>
    <w:rsid w:val="00C471AD"/>
    <w:rsid w:val="00D221F1"/>
    <w:rsid w:val="00D858EB"/>
    <w:rsid w:val="00DD51B4"/>
    <w:rsid w:val="00F74D3E"/>
    <w:rsid w:val="00F8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054318"/>
  <w15:docId w15:val="{BB9019F5-6AA8-4076-8A8A-81436937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2024-10-07T17:23:00Z</dcterms:created>
  <dcterms:modified xsi:type="dcterms:W3CDTF">2025-04-03T20:08:00Z</dcterms:modified>
</cp:coreProperties>
</file>