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7E" w:rsidRDefault="00D0657E" w:rsidP="00D065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57E" w:rsidRDefault="00D0657E" w:rsidP="00D0657E">
      <w:pPr>
        <w:widowControl w:val="0"/>
        <w:autoSpaceDE w:val="0"/>
        <w:autoSpaceDN w:val="0"/>
        <w:adjustRightInd w:val="0"/>
        <w:jc w:val="center"/>
      </w:pPr>
      <w:r>
        <w:t>PART 480</w:t>
      </w:r>
    </w:p>
    <w:p w:rsidR="00D0657E" w:rsidRDefault="00D0657E" w:rsidP="00D0657E">
      <w:pPr>
        <w:widowControl w:val="0"/>
        <w:autoSpaceDE w:val="0"/>
        <w:autoSpaceDN w:val="0"/>
        <w:adjustRightInd w:val="0"/>
        <w:jc w:val="center"/>
      </w:pPr>
      <w:r>
        <w:t>NEWBORN METABOLIC SCREENING AND TREATMENT (REPEALED)</w:t>
      </w:r>
    </w:p>
    <w:p w:rsidR="00D0657E" w:rsidRDefault="00D0657E" w:rsidP="00D0657E">
      <w:pPr>
        <w:widowControl w:val="0"/>
        <w:autoSpaceDE w:val="0"/>
        <w:autoSpaceDN w:val="0"/>
        <w:adjustRightInd w:val="0"/>
      </w:pPr>
    </w:p>
    <w:sectPr w:rsidR="00D0657E" w:rsidSect="00D06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57E"/>
    <w:rsid w:val="00202C35"/>
    <w:rsid w:val="005C3366"/>
    <w:rsid w:val="008911A2"/>
    <w:rsid w:val="00D0657E"/>
    <w:rsid w:val="00E8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