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95" w:rsidRDefault="00950D95" w:rsidP="00950D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D95" w:rsidRDefault="00950D95" w:rsidP="00950D95">
      <w:pPr>
        <w:widowControl w:val="0"/>
        <w:autoSpaceDE w:val="0"/>
        <w:autoSpaceDN w:val="0"/>
        <w:adjustRightInd w:val="0"/>
        <w:jc w:val="center"/>
      </w:pPr>
      <w:r>
        <w:t>PART 470</w:t>
      </w:r>
    </w:p>
    <w:p w:rsidR="00950D95" w:rsidRDefault="00950D95" w:rsidP="00950D95">
      <w:pPr>
        <w:widowControl w:val="0"/>
        <w:autoSpaceDE w:val="0"/>
        <w:autoSpaceDN w:val="0"/>
        <w:adjustRightInd w:val="0"/>
        <w:jc w:val="center"/>
      </w:pPr>
      <w:r>
        <w:t>SPERM BANK AND TISSUE BANK CODE</w:t>
      </w:r>
    </w:p>
    <w:p w:rsidR="00950D95" w:rsidRDefault="00950D95" w:rsidP="00950D95">
      <w:pPr>
        <w:widowControl w:val="0"/>
        <w:autoSpaceDE w:val="0"/>
        <w:autoSpaceDN w:val="0"/>
        <w:adjustRightInd w:val="0"/>
      </w:pPr>
    </w:p>
    <w:sectPr w:rsidR="00950D95" w:rsidSect="00950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D95"/>
    <w:rsid w:val="003713F3"/>
    <w:rsid w:val="005C3366"/>
    <w:rsid w:val="0092403B"/>
    <w:rsid w:val="00950D95"/>
    <w:rsid w:val="00C6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