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C96" w:rsidRDefault="00147C96" w:rsidP="00147C96">
      <w:pPr>
        <w:rPr>
          <w:rFonts w:ascii="Times New Roman" w:hAnsi="Times New Roman" w:cs="Times New Roman"/>
        </w:rPr>
      </w:pPr>
    </w:p>
    <w:p w:rsidR="00147C96" w:rsidRPr="00D16AD8" w:rsidRDefault="00147C96" w:rsidP="00147C96">
      <w:pPr>
        <w:rPr>
          <w:rFonts w:ascii="Times New Roman" w:hAnsi="Times New Roman" w:cs="Times New Roman"/>
          <w:b/>
          <w:bCs/>
        </w:rPr>
      </w:pPr>
      <w:r w:rsidRPr="001B2D28">
        <w:rPr>
          <w:rFonts w:ascii="Times New Roman" w:hAnsi="Times New Roman" w:cs="Times New Roman"/>
          <w:b/>
          <w:bCs/>
        </w:rPr>
        <w:t xml:space="preserve">Section 425.215  Merit Based Review </w:t>
      </w:r>
      <w:r>
        <w:rPr>
          <w:rFonts w:ascii="Times New Roman" w:hAnsi="Times New Roman" w:cs="Times New Roman"/>
          <w:b/>
          <w:bCs/>
        </w:rPr>
        <w:t>of Grant Applications</w:t>
      </w:r>
    </w:p>
    <w:p w:rsidR="00147C96" w:rsidRDefault="00147C96" w:rsidP="00147C96">
      <w:pPr>
        <w:rPr>
          <w:rFonts w:ascii="Times New Roman" w:hAnsi="Times New Roman" w:cs="Times New Roman"/>
        </w:rPr>
      </w:pPr>
    </w:p>
    <w:p w:rsidR="00147C96" w:rsidRDefault="00147C96" w:rsidP="00147C96">
      <w:pPr>
        <w:ind w:left="1440" w:hanging="72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</w:rPr>
        <w:tab/>
        <w:t>Competitive grants under the IQLC Grant Program shall have e</w:t>
      </w:r>
      <w:r w:rsidRPr="00485CF2">
        <w:rPr>
          <w:rFonts w:ascii="Times New Roman" w:hAnsi="Times New Roman" w:cs="Times New Roman"/>
        </w:rPr>
        <w:t>valuation criteria</w:t>
      </w:r>
      <w:r>
        <w:rPr>
          <w:rFonts w:ascii="Times New Roman" w:hAnsi="Times New Roman" w:cs="Times New Roman"/>
        </w:rPr>
        <w:t xml:space="preserve"> designed to determine whether the proposed CMP fund project or use will </w:t>
      </w:r>
      <w:r w:rsidRPr="0057458D">
        <w:rPr>
          <w:rFonts w:ascii="Times New Roman" w:eastAsia="Times New Roman" w:hAnsi="Times New Roman" w:cs="Times New Roman"/>
        </w:rPr>
        <w:t>protect or improve the quality of care or quality of life for residents</w:t>
      </w:r>
      <w:r>
        <w:rPr>
          <w:rFonts w:ascii="Times New Roman" w:eastAsia="Times New Roman" w:hAnsi="Times New Roman" w:cs="Times New Roman"/>
        </w:rPr>
        <w:t xml:space="preserve">.  </w:t>
      </w:r>
    </w:p>
    <w:p w:rsidR="00147C96" w:rsidRDefault="00147C96" w:rsidP="00D90D11">
      <w:pPr>
        <w:rPr>
          <w:rFonts w:ascii="Times New Roman" w:eastAsia="Times New Roman" w:hAnsi="Times New Roman" w:cs="Times New Roman"/>
        </w:rPr>
      </w:pPr>
    </w:p>
    <w:p w:rsidR="00147C96" w:rsidRPr="00E8634F" w:rsidRDefault="00147C96" w:rsidP="00147C96">
      <w:pPr>
        <w:ind w:left="1440" w:hanging="720"/>
        <w:rPr>
          <w:rFonts w:ascii="Times New Roman" w:eastAsia="Times New Roman" w:hAnsi="Times New Roman" w:cs="Times New Roman"/>
        </w:rPr>
      </w:pPr>
      <w:r w:rsidRPr="78C59A27">
        <w:rPr>
          <w:rFonts w:ascii="Times New Roman" w:eastAsia="Times New Roman" w:hAnsi="Times New Roman" w:cs="Times New Roman"/>
        </w:rPr>
        <w:t>b)</w:t>
      </w:r>
      <w:r>
        <w:tab/>
      </w:r>
      <w:r w:rsidRPr="78C59A27">
        <w:rPr>
          <w:rFonts w:ascii="Times New Roman" w:eastAsia="Times New Roman" w:hAnsi="Times New Roman" w:cs="Times New Roman"/>
        </w:rPr>
        <w:t xml:space="preserve">The evaluation criteria and process </w:t>
      </w:r>
      <w:r w:rsidRPr="00A92E9A">
        <w:rPr>
          <w:rFonts w:ascii="Times New Roman" w:eastAsia="Times New Roman" w:hAnsi="Times New Roman" w:cs="Times New Roman"/>
        </w:rPr>
        <w:t>will</w:t>
      </w:r>
      <w:r w:rsidRPr="567FF3A6">
        <w:rPr>
          <w:rFonts w:ascii="Times New Roman" w:eastAsia="Times New Roman" w:hAnsi="Times New Roman" w:cs="Times New Roman"/>
        </w:rPr>
        <w:t xml:space="preserve"> </w:t>
      </w:r>
      <w:r w:rsidRPr="78C59A27">
        <w:rPr>
          <w:rFonts w:ascii="Times New Roman" w:eastAsia="Times New Roman" w:hAnsi="Times New Roman" w:cs="Times New Roman"/>
        </w:rPr>
        <w:t xml:space="preserve">be set forth in the </w:t>
      </w:r>
      <w:r>
        <w:rPr>
          <w:rFonts w:ascii="Times New Roman" w:eastAsia="Times New Roman" w:hAnsi="Times New Roman" w:cs="Times New Roman"/>
        </w:rPr>
        <w:t>NOFO</w:t>
      </w:r>
      <w:r w:rsidRPr="78C59A27">
        <w:rPr>
          <w:rFonts w:ascii="Times New Roman" w:eastAsia="Times New Roman" w:hAnsi="Times New Roman" w:cs="Times New Roman"/>
        </w:rPr>
        <w:t xml:space="preserve"> and </w:t>
      </w:r>
      <w:r w:rsidRPr="00C02F75">
        <w:rPr>
          <w:rFonts w:ascii="Times New Roman" w:eastAsia="Times New Roman" w:hAnsi="Times New Roman" w:cs="Times New Roman"/>
        </w:rPr>
        <w:t>will comply with Section</w:t>
      </w:r>
      <w:r>
        <w:rPr>
          <w:rFonts w:ascii="Times New Roman" w:eastAsia="Times New Roman" w:hAnsi="Times New Roman" w:cs="Times New Roman"/>
        </w:rPr>
        <w:t xml:space="preserve"> 7000.350 of the </w:t>
      </w:r>
      <w:r w:rsidRPr="78C59A27">
        <w:rPr>
          <w:rFonts w:ascii="Times New Roman" w:eastAsia="Times New Roman" w:hAnsi="Times New Roman" w:cs="Times New Roman"/>
        </w:rPr>
        <w:t>GATA Rule</w:t>
      </w:r>
      <w:r>
        <w:rPr>
          <w:rFonts w:ascii="Times New Roman" w:eastAsia="Times New Roman" w:hAnsi="Times New Roman" w:cs="Times New Roman"/>
        </w:rPr>
        <w:t>s</w:t>
      </w:r>
      <w:r w:rsidRPr="78C59A27">
        <w:rPr>
          <w:rFonts w:ascii="Times New Roman" w:eastAsia="Times New Roman" w:hAnsi="Times New Roman" w:cs="Times New Roman"/>
        </w:rPr>
        <w:t xml:space="preserve">.  </w:t>
      </w:r>
      <w:r w:rsidRPr="00D55DC3">
        <w:rPr>
          <w:rFonts w:ascii="Times New Roman" w:eastAsia="Times New Roman" w:hAnsi="Times New Roman" w:cs="Times New Roman"/>
        </w:rPr>
        <w:t>At a minimum, the evaluation criteria shall include</w:t>
      </w:r>
      <w:r>
        <w:rPr>
          <w:rFonts w:ascii="Times New Roman" w:eastAsia="Times New Roman" w:hAnsi="Times New Roman" w:cs="Times New Roman"/>
        </w:rPr>
        <w:t>:</w:t>
      </w:r>
    </w:p>
    <w:p w:rsidR="00147C96" w:rsidRDefault="00147C96" w:rsidP="00147C96">
      <w:pPr>
        <w:rPr>
          <w:rFonts w:ascii="Times New Roman" w:hAnsi="Times New Roman" w:cs="Times New Roman"/>
        </w:rPr>
      </w:pPr>
    </w:p>
    <w:p w:rsidR="00147C96" w:rsidRDefault="00147C96" w:rsidP="00147C96">
      <w:pPr>
        <w:ind w:left="216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>
        <w:tab/>
      </w:r>
      <w:r w:rsidRPr="00D73599">
        <w:rPr>
          <w:rFonts w:ascii="Times New Roman" w:hAnsi="Times New Roman" w:cs="Times New Roman"/>
        </w:rPr>
        <w:t xml:space="preserve">Need: </w:t>
      </w:r>
      <w:r>
        <w:rPr>
          <w:rFonts w:ascii="Times New Roman" w:hAnsi="Times New Roman" w:cs="Times New Roman"/>
        </w:rPr>
        <w:t xml:space="preserve"> </w:t>
      </w:r>
      <w:r w:rsidRPr="00D73599">
        <w:rPr>
          <w:rFonts w:ascii="Times New Roman" w:hAnsi="Times New Roman" w:cs="Times New Roman"/>
        </w:rPr>
        <w:t xml:space="preserve">Identification of stakeholders, </w:t>
      </w:r>
      <w:r>
        <w:rPr>
          <w:rFonts w:ascii="Times New Roman" w:hAnsi="Times New Roman" w:cs="Times New Roman"/>
        </w:rPr>
        <w:t xml:space="preserve">data, </w:t>
      </w:r>
      <w:r w:rsidRPr="00D73599">
        <w:rPr>
          <w:rFonts w:ascii="Times New Roman" w:hAnsi="Times New Roman" w:cs="Times New Roman"/>
        </w:rPr>
        <w:t xml:space="preserve">facts and evidence that demonstrate </w:t>
      </w:r>
      <w:r>
        <w:rPr>
          <w:rFonts w:ascii="Times New Roman" w:hAnsi="Times New Roman" w:cs="Times New Roman"/>
        </w:rPr>
        <w:t xml:space="preserve">proposed CMP </w:t>
      </w:r>
      <w:r w:rsidRPr="00D73599">
        <w:rPr>
          <w:rFonts w:ascii="Times New Roman" w:hAnsi="Times New Roman" w:cs="Times New Roman"/>
        </w:rPr>
        <w:t xml:space="preserve">grant project </w:t>
      </w:r>
      <w:r>
        <w:rPr>
          <w:rFonts w:ascii="Times New Roman" w:hAnsi="Times New Roman" w:cs="Times New Roman"/>
        </w:rPr>
        <w:t xml:space="preserve">or CMP fund use will </w:t>
      </w:r>
      <w:r w:rsidRPr="0057458D">
        <w:rPr>
          <w:rFonts w:ascii="Times New Roman" w:eastAsia="Times New Roman" w:hAnsi="Times New Roman" w:cs="Times New Roman"/>
        </w:rPr>
        <w:t>protect or improve the quality of care or quality of life for residents</w:t>
      </w:r>
      <w:r w:rsidRPr="567FF3A6">
        <w:rPr>
          <w:rFonts w:ascii="Times New Roman" w:eastAsia="Times New Roman" w:hAnsi="Times New Roman" w:cs="Times New Roman"/>
        </w:rPr>
        <w:t>;</w:t>
      </w:r>
      <w:r w:rsidRPr="00D73599">
        <w:rPr>
          <w:rFonts w:ascii="Times New Roman" w:hAnsi="Times New Roman" w:cs="Times New Roman"/>
        </w:rPr>
        <w:t xml:space="preserve"> </w:t>
      </w:r>
    </w:p>
    <w:p w:rsidR="00147C96" w:rsidRDefault="00147C96" w:rsidP="00D90D11">
      <w:pPr>
        <w:rPr>
          <w:rFonts w:ascii="Times New Roman" w:hAnsi="Times New Roman" w:cs="Times New Roman"/>
        </w:rPr>
      </w:pPr>
    </w:p>
    <w:p w:rsidR="00147C96" w:rsidRDefault="00147C96" w:rsidP="00147C96">
      <w:pPr>
        <w:ind w:left="216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D73599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 w:rsidRPr="00D73599">
        <w:rPr>
          <w:rFonts w:ascii="Times New Roman" w:hAnsi="Times New Roman" w:cs="Times New Roman"/>
        </w:rPr>
        <w:t xml:space="preserve">Capacity: </w:t>
      </w:r>
      <w:r>
        <w:rPr>
          <w:rFonts w:ascii="Times New Roman" w:hAnsi="Times New Roman" w:cs="Times New Roman"/>
        </w:rPr>
        <w:t xml:space="preserve"> </w:t>
      </w:r>
      <w:r w:rsidRPr="00D73599">
        <w:rPr>
          <w:rFonts w:ascii="Times New Roman" w:hAnsi="Times New Roman" w:cs="Times New Roman"/>
        </w:rPr>
        <w:t>The ability of a</w:t>
      </w:r>
      <w:r>
        <w:rPr>
          <w:rFonts w:ascii="Times New Roman" w:hAnsi="Times New Roman" w:cs="Times New Roman"/>
        </w:rPr>
        <w:t xml:space="preserve"> grant applicant</w:t>
      </w:r>
      <w:r w:rsidRPr="00D73599">
        <w:rPr>
          <w:rFonts w:ascii="Times New Roman" w:hAnsi="Times New Roman" w:cs="Times New Roman"/>
        </w:rPr>
        <w:t xml:space="preserve"> to execute the </w:t>
      </w:r>
      <w:r>
        <w:rPr>
          <w:rFonts w:ascii="Times New Roman" w:hAnsi="Times New Roman" w:cs="Times New Roman"/>
        </w:rPr>
        <w:t xml:space="preserve">proposed CMP </w:t>
      </w:r>
      <w:r w:rsidRPr="00D73599">
        <w:rPr>
          <w:rFonts w:ascii="Times New Roman" w:hAnsi="Times New Roman" w:cs="Times New Roman"/>
        </w:rPr>
        <w:t xml:space="preserve">grant project </w:t>
      </w:r>
      <w:r>
        <w:rPr>
          <w:rFonts w:ascii="Times New Roman" w:hAnsi="Times New Roman" w:cs="Times New Roman"/>
        </w:rPr>
        <w:t xml:space="preserve">or CMP fund use </w:t>
      </w:r>
      <w:r w:rsidRPr="00D73599">
        <w:rPr>
          <w:rFonts w:ascii="Times New Roman" w:hAnsi="Times New Roman" w:cs="Times New Roman"/>
        </w:rPr>
        <w:t xml:space="preserve">according to project requirements; </w:t>
      </w:r>
    </w:p>
    <w:p w:rsidR="00147C96" w:rsidRDefault="00147C96" w:rsidP="00D90D11">
      <w:pPr>
        <w:rPr>
          <w:rFonts w:ascii="Times New Roman" w:hAnsi="Times New Roman" w:cs="Times New Roman"/>
        </w:rPr>
      </w:pPr>
    </w:p>
    <w:p w:rsidR="00147C96" w:rsidRPr="00653765" w:rsidRDefault="00147C96" w:rsidP="00147C96">
      <w:pPr>
        <w:ind w:left="216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</w:t>
      </w:r>
      <w:r>
        <w:tab/>
      </w:r>
      <w:r w:rsidRPr="00274628">
        <w:rPr>
          <w:rFonts w:ascii="Times New Roman" w:hAnsi="Times New Roman" w:cs="Times New Roman"/>
        </w:rPr>
        <w:t xml:space="preserve">Quality: </w:t>
      </w:r>
      <w:r>
        <w:rPr>
          <w:rFonts w:ascii="Times New Roman" w:hAnsi="Times New Roman" w:cs="Times New Roman"/>
        </w:rPr>
        <w:t xml:space="preserve"> </w:t>
      </w:r>
      <w:r w:rsidRPr="00274628">
        <w:rPr>
          <w:rFonts w:ascii="Times New Roman" w:hAnsi="Times New Roman" w:cs="Times New Roman"/>
        </w:rPr>
        <w:t xml:space="preserve">The totality </w:t>
      </w:r>
      <w:r w:rsidRPr="00653765">
        <w:rPr>
          <w:rFonts w:ascii="Times New Roman" w:hAnsi="Times New Roman" w:cs="Times New Roman"/>
        </w:rPr>
        <w:t xml:space="preserve">of features and characteristics of proposed </w:t>
      </w:r>
      <w:r>
        <w:rPr>
          <w:rFonts w:ascii="Times New Roman" w:hAnsi="Times New Roman" w:cs="Times New Roman"/>
        </w:rPr>
        <w:t xml:space="preserve">CMP </w:t>
      </w:r>
      <w:r w:rsidRPr="00653765">
        <w:rPr>
          <w:rFonts w:ascii="Times New Roman" w:hAnsi="Times New Roman" w:cs="Times New Roman"/>
        </w:rPr>
        <w:t xml:space="preserve">grant project or CMP fund use that indicates its ability to </w:t>
      </w:r>
      <w:r w:rsidRPr="00653765">
        <w:rPr>
          <w:rFonts w:ascii="Times New Roman" w:eastAsia="Times New Roman" w:hAnsi="Times New Roman" w:cs="Times New Roman"/>
        </w:rPr>
        <w:t>protect or improve the quality of care or quality of life for residents;</w:t>
      </w:r>
    </w:p>
    <w:p w:rsidR="00147C96" w:rsidRPr="00653765" w:rsidRDefault="00147C96" w:rsidP="00D90D11">
      <w:pPr>
        <w:rPr>
          <w:rFonts w:ascii="Times New Roman" w:hAnsi="Times New Roman" w:cs="Times New Roman"/>
        </w:rPr>
      </w:pPr>
    </w:p>
    <w:p w:rsidR="00147C96" w:rsidRPr="00653765" w:rsidRDefault="00147C96" w:rsidP="00147C96">
      <w:pPr>
        <w:ind w:left="2160" w:hanging="720"/>
        <w:rPr>
          <w:rFonts w:ascii="Times New Roman" w:hAnsi="Times New Roman" w:cs="Times New Roman"/>
        </w:rPr>
      </w:pPr>
      <w:r w:rsidRPr="00653765">
        <w:rPr>
          <w:rFonts w:ascii="Times New Roman" w:hAnsi="Times New Roman" w:cs="Times New Roman"/>
        </w:rPr>
        <w:t>4)</w:t>
      </w:r>
      <w:r w:rsidRPr="00653765">
        <w:rPr>
          <w:rFonts w:ascii="Times New Roman" w:hAnsi="Times New Roman" w:cs="Times New Roman"/>
        </w:rPr>
        <w:tab/>
      </w:r>
      <w:r w:rsidRPr="001B2D28">
        <w:rPr>
          <w:rFonts w:ascii="Times New Roman" w:hAnsi="Times New Roman" w:cs="Times New Roman"/>
        </w:rPr>
        <w:t>Sustainability</w:t>
      </w:r>
      <w:r w:rsidRPr="00274628">
        <w:rPr>
          <w:rFonts w:ascii="Times New Roman" w:hAnsi="Times New Roman" w:cs="Times New Roman"/>
        </w:rPr>
        <w:t>:</w:t>
      </w:r>
      <w:r w:rsidRPr="006537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653765">
        <w:rPr>
          <w:rFonts w:ascii="Times New Roman" w:hAnsi="Times New Roman" w:cs="Times New Roman"/>
        </w:rPr>
        <w:t>The continuation of benefits from CMP grant project or CMP fund use after the project is completed.  The probability of continued long-term benefits.  The resilience to risk of the net benefit over time;</w:t>
      </w:r>
    </w:p>
    <w:p w:rsidR="00147C96" w:rsidRPr="00653765" w:rsidRDefault="00147C96" w:rsidP="00D90D11">
      <w:pPr>
        <w:rPr>
          <w:rFonts w:ascii="Times New Roman" w:hAnsi="Times New Roman" w:cs="Times New Roman"/>
        </w:rPr>
      </w:pPr>
    </w:p>
    <w:p w:rsidR="00147C96" w:rsidRPr="00653765" w:rsidRDefault="00147C96" w:rsidP="00147C96">
      <w:pPr>
        <w:ind w:left="2160" w:hanging="720"/>
        <w:rPr>
          <w:rFonts w:ascii="Times New Roman" w:hAnsi="Times New Roman" w:cs="Times New Roman"/>
        </w:rPr>
      </w:pPr>
      <w:r w:rsidRPr="00653765">
        <w:rPr>
          <w:rFonts w:ascii="Times New Roman" w:hAnsi="Times New Roman" w:cs="Times New Roman"/>
        </w:rPr>
        <w:t>5)</w:t>
      </w:r>
      <w:r w:rsidRPr="00653765">
        <w:rPr>
          <w:rFonts w:ascii="Times New Roman" w:hAnsi="Times New Roman" w:cs="Times New Roman"/>
        </w:rPr>
        <w:tab/>
      </w:r>
      <w:r w:rsidRPr="001B2D28">
        <w:rPr>
          <w:rFonts w:ascii="Times New Roman" w:hAnsi="Times New Roman" w:cs="Times New Roman"/>
        </w:rPr>
        <w:t>Duplication of Effort</w:t>
      </w:r>
      <w:r w:rsidRPr="00BB2DD7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 </w:t>
      </w:r>
      <w:r w:rsidRPr="00BB2DD7">
        <w:rPr>
          <w:rFonts w:ascii="Times New Roman" w:hAnsi="Times New Roman" w:cs="Times New Roman"/>
        </w:rPr>
        <w:t>The</w:t>
      </w:r>
      <w:r w:rsidRPr="00653765">
        <w:rPr>
          <w:rFonts w:ascii="Times New Roman" w:hAnsi="Times New Roman" w:cs="Times New Roman"/>
        </w:rPr>
        <w:t xml:space="preserve"> extent to which the objectives of a CMP grant project or CMP fund use </w:t>
      </w:r>
      <w:r>
        <w:rPr>
          <w:rFonts w:ascii="Times New Roman" w:hAnsi="Times New Roman" w:cs="Times New Roman"/>
        </w:rPr>
        <w:t>do not duplicate existing requirements or other federal or state services; and where duplication of said project is outweighed by creating future improvements to the quality of care and/or quality of life for residents</w:t>
      </w:r>
      <w:r w:rsidRPr="00653765">
        <w:rPr>
          <w:rFonts w:ascii="Times New Roman" w:hAnsi="Times New Roman" w:cs="Times New Roman"/>
        </w:rPr>
        <w:t>;</w:t>
      </w:r>
    </w:p>
    <w:p w:rsidR="00147C96" w:rsidRPr="00653765" w:rsidRDefault="00147C96" w:rsidP="00D90D11">
      <w:pPr>
        <w:rPr>
          <w:rFonts w:ascii="Times New Roman" w:hAnsi="Times New Roman" w:cs="Times New Roman"/>
        </w:rPr>
      </w:pPr>
    </w:p>
    <w:p w:rsidR="00147C96" w:rsidRPr="00653765" w:rsidRDefault="00147C96" w:rsidP="00147C96">
      <w:pPr>
        <w:ind w:left="2160" w:hanging="720"/>
        <w:rPr>
          <w:rFonts w:ascii="Times New Roman" w:hAnsi="Times New Roman" w:cs="Times New Roman"/>
        </w:rPr>
      </w:pPr>
      <w:r w:rsidRPr="00653765">
        <w:rPr>
          <w:rFonts w:ascii="Times New Roman" w:hAnsi="Times New Roman" w:cs="Times New Roman"/>
        </w:rPr>
        <w:t>6)</w:t>
      </w:r>
      <w:r w:rsidRPr="00653765">
        <w:rPr>
          <w:rFonts w:ascii="Times New Roman" w:hAnsi="Times New Roman" w:cs="Times New Roman"/>
        </w:rPr>
        <w:tab/>
      </w:r>
      <w:r w:rsidRPr="001B2D28">
        <w:rPr>
          <w:rFonts w:ascii="Times New Roman" w:hAnsi="Times New Roman" w:cs="Times New Roman"/>
        </w:rPr>
        <w:t>Cost Effectiveness</w:t>
      </w:r>
      <w:r w:rsidRPr="008D2D4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Pr="008D2D45">
        <w:rPr>
          <w:rFonts w:ascii="Times New Roman" w:hAnsi="Times New Roman" w:cs="Times New Roman"/>
        </w:rPr>
        <w:t xml:space="preserve"> Productiveness</w:t>
      </w:r>
      <w:r w:rsidRPr="00653765">
        <w:rPr>
          <w:rFonts w:ascii="Times New Roman" w:hAnsi="Times New Roman" w:cs="Times New Roman"/>
        </w:rPr>
        <w:t xml:space="preserve"> relative to the cost and ability to utilize</w:t>
      </w:r>
      <w:r>
        <w:rPr>
          <w:rFonts w:ascii="Times New Roman" w:hAnsi="Times New Roman" w:cs="Times New Roman"/>
        </w:rPr>
        <w:t xml:space="preserve"> and</w:t>
      </w:r>
      <w:r w:rsidRPr="00653765">
        <w:rPr>
          <w:rFonts w:ascii="Times New Roman" w:hAnsi="Times New Roman" w:cs="Times New Roman"/>
        </w:rPr>
        <w:t xml:space="preserve"> optimize resources</w:t>
      </w:r>
      <w:r>
        <w:rPr>
          <w:rFonts w:ascii="Times New Roman" w:hAnsi="Times New Roman" w:cs="Times New Roman"/>
          <w:lang w:val="en"/>
        </w:rPr>
        <w:t xml:space="preserve">, </w:t>
      </w:r>
      <w:r w:rsidRPr="00324739">
        <w:rPr>
          <w:rFonts w:ascii="Times New Roman" w:hAnsi="Times New Roman" w:cs="Times New Roman"/>
        </w:rPr>
        <w:t>measure the results of strategies, objectives and outcomes where benefits are non-financial; and</w:t>
      </w:r>
    </w:p>
    <w:p w:rsidR="00147C96" w:rsidRPr="00653765" w:rsidRDefault="00147C96" w:rsidP="00D90D11">
      <w:pPr>
        <w:rPr>
          <w:rFonts w:ascii="Times New Roman" w:hAnsi="Times New Roman" w:cs="Times New Roman"/>
        </w:rPr>
      </w:pPr>
      <w:bookmarkStart w:id="0" w:name="_GoBack"/>
      <w:bookmarkEnd w:id="0"/>
    </w:p>
    <w:p w:rsidR="000174EB" w:rsidRPr="00147C96" w:rsidRDefault="00147C96" w:rsidP="00147C96">
      <w:pPr>
        <w:ind w:left="2160" w:hanging="720"/>
        <w:rPr>
          <w:rFonts w:ascii="Times New Roman" w:hAnsi="Times New Roman" w:cs="Times New Roman"/>
        </w:rPr>
      </w:pPr>
      <w:r w:rsidRPr="00653765">
        <w:rPr>
          <w:rFonts w:ascii="Times New Roman" w:hAnsi="Times New Roman" w:cs="Times New Roman"/>
        </w:rPr>
        <w:t>7)</w:t>
      </w:r>
      <w:r w:rsidRPr="00653765">
        <w:rPr>
          <w:rFonts w:ascii="Times New Roman" w:hAnsi="Times New Roman" w:cs="Times New Roman"/>
        </w:rPr>
        <w:tab/>
      </w:r>
      <w:r w:rsidRPr="001B2D28">
        <w:rPr>
          <w:rFonts w:ascii="Times New Roman" w:hAnsi="Times New Roman" w:cs="Times New Roman"/>
        </w:rPr>
        <w:t>Feasibility</w:t>
      </w:r>
      <w:r w:rsidRPr="0065376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Pr="006537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Likelihood</w:t>
      </w:r>
      <w:r w:rsidRPr="00653765">
        <w:rPr>
          <w:rFonts w:ascii="Times New Roman" w:hAnsi="Times New Roman" w:cs="Times New Roman"/>
        </w:rPr>
        <w:t xml:space="preserve"> the CMP grant project or CMP fund use can be accomplished </w:t>
      </w:r>
      <w:r>
        <w:rPr>
          <w:rFonts w:ascii="Times New Roman" w:hAnsi="Times New Roman" w:cs="Times New Roman"/>
        </w:rPr>
        <w:t xml:space="preserve">by the applicant </w:t>
      </w:r>
      <w:r w:rsidRPr="00653765">
        <w:rPr>
          <w:rFonts w:ascii="Times New Roman" w:hAnsi="Times New Roman" w:cs="Times New Roman"/>
        </w:rPr>
        <w:t>within the proposed time and</w:t>
      </w:r>
      <w:r>
        <w:rPr>
          <w:rFonts w:ascii="Times New Roman" w:hAnsi="Times New Roman" w:cs="Times New Roman"/>
        </w:rPr>
        <w:t xml:space="preserve"> budget</w:t>
      </w:r>
      <w:r w:rsidRPr="00653765">
        <w:rPr>
          <w:rFonts w:ascii="Times New Roman" w:hAnsi="Times New Roman" w:cs="Times New Roman"/>
        </w:rPr>
        <w:t xml:space="preserve"> given their experience</w:t>
      </w:r>
      <w:r>
        <w:rPr>
          <w:rFonts w:ascii="Times New Roman" w:hAnsi="Times New Roman" w:cs="Times New Roman"/>
        </w:rPr>
        <w:t>,</w:t>
      </w:r>
      <w:r w:rsidRPr="00653765">
        <w:rPr>
          <w:rFonts w:ascii="Times New Roman" w:hAnsi="Times New Roman" w:cs="Times New Roman"/>
        </w:rPr>
        <w:t xml:space="preserve"> expertise, and available resources.</w:t>
      </w:r>
    </w:p>
    <w:sectPr w:rsidR="000174EB" w:rsidRPr="00147C9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32C" w:rsidRDefault="0094432C">
      <w:r>
        <w:separator/>
      </w:r>
    </w:p>
  </w:endnote>
  <w:endnote w:type="continuationSeparator" w:id="0">
    <w:p w:rsidR="0094432C" w:rsidRDefault="0094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32C" w:rsidRDefault="0094432C">
      <w:r>
        <w:separator/>
      </w:r>
    </w:p>
  </w:footnote>
  <w:footnote w:type="continuationSeparator" w:id="0">
    <w:p w:rsidR="0094432C" w:rsidRDefault="009443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32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47C96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4739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7498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32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0D11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262B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23319C-562D-4ACD-BE0E-EF23A8210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7C96"/>
    <w:rPr>
      <w:rFonts w:asciiTheme="minorHAnsi" w:eastAsiaTheme="minorHAnsi" w:hAnsiTheme="minorHAnsi" w:cstheme="minorBid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eastAsia="Times New Roman" w:hAnsi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ascii="Times New Roman" w:eastAsia="Times New Roman" w:hAnsi="Times New Roman" w:cs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rsid w:val="001C71C2"/>
    <w:pPr>
      <w:spacing w:after="120"/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147C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313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6</cp:revision>
  <dcterms:created xsi:type="dcterms:W3CDTF">2022-01-18T21:31:00Z</dcterms:created>
  <dcterms:modified xsi:type="dcterms:W3CDTF">2022-05-13T14:55:00Z</dcterms:modified>
</cp:coreProperties>
</file>