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1917" w14:textId="77777777" w:rsidR="003B0D2D" w:rsidRDefault="003B0D2D" w:rsidP="003B0D2D">
      <w:pPr>
        <w:widowControl w:val="0"/>
        <w:autoSpaceDE w:val="0"/>
        <w:autoSpaceDN w:val="0"/>
        <w:adjustRightInd w:val="0"/>
      </w:pPr>
    </w:p>
    <w:p w14:paraId="150A3A62" w14:textId="77777777" w:rsidR="003B0D2D" w:rsidRDefault="003B0D2D" w:rsidP="003B0D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400.130  Complaint Withdrawal</w:t>
      </w:r>
      <w:r>
        <w:t xml:space="preserve"> </w:t>
      </w:r>
    </w:p>
    <w:p w14:paraId="446E8FD4" w14:textId="77777777" w:rsidR="003B0D2D" w:rsidRDefault="003B0D2D" w:rsidP="003B0D2D">
      <w:pPr>
        <w:widowControl w:val="0"/>
        <w:autoSpaceDE w:val="0"/>
        <w:autoSpaceDN w:val="0"/>
        <w:adjustRightInd w:val="0"/>
      </w:pPr>
    </w:p>
    <w:p w14:paraId="609083C4" w14:textId="77777777" w:rsidR="003B0D2D" w:rsidRDefault="003B0D2D" w:rsidP="003B0D2D">
      <w:pPr>
        <w:widowControl w:val="0"/>
        <w:autoSpaceDE w:val="0"/>
        <w:autoSpaceDN w:val="0"/>
        <w:adjustRightInd w:val="0"/>
      </w:pPr>
      <w:r>
        <w:t xml:space="preserve">A request to withdraw a complaint may be made to the Central Complaint Registry in writing or by telephone. The original caller or agency must make the request. </w:t>
      </w:r>
    </w:p>
    <w:p w14:paraId="231BE88C" w14:textId="77777777" w:rsidR="00EB5E93" w:rsidRDefault="00EB5E93" w:rsidP="003B0D2D">
      <w:pPr>
        <w:widowControl w:val="0"/>
        <w:autoSpaceDE w:val="0"/>
        <w:autoSpaceDN w:val="0"/>
        <w:adjustRightInd w:val="0"/>
      </w:pPr>
    </w:p>
    <w:p w14:paraId="00B4FD62" w14:textId="77777777" w:rsidR="003B0D2D" w:rsidRDefault="003B0D2D" w:rsidP="003B0D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name, address, telephone number and relationship of the caller will be verified. </w:t>
      </w:r>
    </w:p>
    <w:p w14:paraId="3A6946C2" w14:textId="77777777" w:rsidR="00EB5E93" w:rsidRDefault="00EB5E93" w:rsidP="003F76EA">
      <w:pPr>
        <w:widowControl w:val="0"/>
        <w:autoSpaceDE w:val="0"/>
        <w:autoSpaceDN w:val="0"/>
        <w:adjustRightInd w:val="0"/>
      </w:pPr>
    </w:p>
    <w:p w14:paraId="73CC561E" w14:textId="77777777" w:rsidR="003B0D2D" w:rsidRDefault="003B0D2D" w:rsidP="003B0D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identity of the reported facility will be determined, as well as the date and approximate time of the call. </w:t>
      </w:r>
    </w:p>
    <w:p w14:paraId="0110B9CF" w14:textId="77777777" w:rsidR="00EB5E93" w:rsidRDefault="00EB5E93" w:rsidP="003F76EA">
      <w:pPr>
        <w:widowControl w:val="0"/>
        <w:autoSpaceDE w:val="0"/>
        <w:autoSpaceDN w:val="0"/>
        <w:adjustRightInd w:val="0"/>
      </w:pPr>
    </w:p>
    <w:p w14:paraId="79B4E5E1" w14:textId="77777777" w:rsidR="003B0D2D" w:rsidRDefault="003B0D2D" w:rsidP="003B0D2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residents involved and the allegations made will be identified. </w:t>
      </w:r>
    </w:p>
    <w:p w14:paraId="2BE3E4F9" w14:textId="77777777" w:rsidR="00EB5E93" w:rsidRDefault="00EB5E93" w:rsidP="003F76EA">
      <w:pPr>
        <w:widowControl w:val="0"/>
        <w:autoSpaceDE w:val="0"/>
        <w:autoSpaceDN w:val="0"/>
        <w:adjustRightInd w:val="0"/>
      </w:pPr>
    </w:p>
    <w:p w14:paraId="60D3E99D" w14:textId="77777777" w:rsidR="003B0D2D" w:rsidRDefault="003B0D2D" w:rsidP="003B0D2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reason for the request to withdraw the complaint will be requested. </w:t>
      </w:r>
    </w:p>
    <w:sectPr w:rsidR="003B0D2D" w:rsidSect="003B0D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0D2D"/>
    <w:rsid w:val="0021526A"/>
    <w:rsid w:val="0024008B"/>
    <w:rsid w:val="003B0D2D"/>
    <w:rsid w:val="003F76EA"/>
    <w:rsid w:val="00424A09"/>
    <w:rsid w:val="005C3366"/>
    <w:rsid w:val="00EB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CF28B9"/>
  <w15:docId w15:val="{E9B12371-0283-4BAB-957C-A442E3ED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Illinois General Assembly</dc:creator>
  <cp:keywords/>
  <dc:description/>
  <cp:lastModifiedBy>Shipley, Melissa A.</cp:lastModifiedBy>
  <cp:revision>4</cp:revision>
  <dcterms:created xsi:type="dcterms:W3CDTF">2012-06-21T23:59:00Z</dcterms:created>
  <dcterms:modified xsi:type="dcterms:W3CDTF">2025-03-13T20:30:00Z</dcterms:modified>
</cp:coreProperties>
</file>