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0C" w:rsidRPr="00BC1039" w:rsidRDefault="00C93F23" w:rsidP="00840B0C">
      <w:pPr>
        <w:widowControl w:val="0"/>
        <w:autoSpaceDE w:val="0"/>
        <w:autoSpaceDN w:val="0"/>
        <w:adjustRightInd w:val="0"/>
        <w:rPr>
          <w:b/>
        </w:rPr>
      </w:pPr>
      <w:r>
        <w:br w:type="page"/>
      </w:r>
      <w:r w:rsidR="00840B0C">
        <w:rPr>
          <w:b/>
          <w:bCs/>
        </w:rPr>
        <w:lastRenderedPageBreak/>
        <w:t xml:space="preserve">Section </w:t>
      </w:r>
      <w:proofErr w:type="spellStart"/>
      <w:r w:rsidR="00840B0C">
        <w:rPr>
          <w:b/>
          <w:bCs/>
        </w:rPr>
        <w:t>390.TABLE</w:t>
      </w:r>
      <w:proofErr w:type="spellEnd"/>
      <w:r w:rsidR="00840B0C">
        <w:rPr>
          <w:b/>
          <w:bCs/>
        </w:rPr>
        <w:t xml:space="preserve"> D</w:t>
      </w:r>
      <w:r>
        <w:rPr>
          <w:b/>
          <w:bCs/>
        </w:rPr>
        <w:t xml:space="preserve"> </w:t>
      </w:r>
      <w:r w:rsidR="00840B0C">
        <w:rPr>
          <w:b/>
          <w:bCs/>
        </w:rPr>
        <w:t xml:space="preserve">  Pressure Relationships and Ventilation Rates of Certain Areas for New Long-Term Care Facilities for Persons Under Twenty Two (22) Years of Age</w:t>
      </w:r>
      <w:r w:rsidR="00840B0C">
        <w:t xml:space="preserve"> </w:t>
      </w:r>
      <w:r w:rsidR="00BC1039" w:rsidRPr="00BC1039">
        <w:rPr>
          <w:b/>
        </w:rPr>
        <w:t>(Repealed)</w:t>
      </w:r>
    </w:p>
    <w:p w:rsidR="00840B0C" w:rsidRDefault="00840B0C" w:rsidP="00840B0C">
      <w:pPr>
        <w:widowControl w:val="0"/>
        <w:autoSpaceDE w:val="0"/>
        <w:autoSpaceDN w:val="0"/>
        <w:adjustRightInd w:val="0"/>
      </w:pPr>
    </w:p>
    <w:p w:rsidR="00BC1039" w:rsidRDefault="00BC1039" w:rsidP="00BC1039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>
        <w:t>(Source:  Repealed at 4</w:t>
      </w:r>
      <w:r w:rsidR="002037EA">
        <w:t>6</w:t>
      </w:r>
      <w:r>
        <w:t xml:space="preserve"> Ill. Reg. </w:t>
      </w:r>
      <w:r w:rsidR="00FD5902">
        <w:t>8192</w:t>
      </w:r>
      <w:r>
        <w:t xml:space="preserve">, effective </w:t>
      </w:r>
      <w:r w:rsidR="00FD5902">
        <w:t>May 6, 2022</w:t>
      </w:r>
      <w:r>
        <w:t>)</w:t>
      </w:r>
    </w:p>
    <w:sectPr w:rsidR="00BC1039" w:rsidSect="00840B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B0C"/>
    <w:rsid w:val="000052AD"/>
    <w:rsid w:val="00157215"/>
    <w:rsid w:val="002037EA"/>
    <w:rsid w:val="00205633"/>
    <w:rsid w:val="0022341F"/>
    <w:rsid w:val="00381E8C"/>
    <w:rsid w:val="005C3366"/>
    <w:rsid w:val="005D2B55"/>
    <w:rsid w:val="006A3F9D"/>
    <w:rsid w:val="00840B0C"/>
    <w:rsid w:val="008F2702"/>
    <w:rsid w:val="00AF45B2"/>
    <w:rsid w:val="00BC1039"/>
    <w:rsid w:val="00C93F23"/>
    <w:rsid w:val="00E032B5"/>
    <w:rsid w:val="00E50ECB"/>
    <w:rsid w:val="00E61B55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5F9E81-EFF4-44CE-A015-96464DC3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2003-05-29T17:15:00Z</cp:lastPrinted>
  <dcterms:created xsi:type="dcterms:W3CDTF">2022-04-25T16:20:00Z</dcterms:created>
  <dcterms:modified xsi:type="dcterms:W3CDTF">2022-05-19T20:32:00Z</dcterms:modified>
</cp:coreProperties>
</file>