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4D808" w14:textId="77777777" w:rsidR="003769AC" w:rsidRDefault="003769AC" w:rsidP="003769AC">
      <w:pPr>
        <w:widowControl w:val="0"/>
        <w:autoSpaceDE w:val="0"/>
        <w:autoSpaceDN w:val="0"/>
        <w:adjustRightInd w:val="0"/>
      </w:pPr>
    </w:p>
    <w:p w14:paraId="29A084AC" w14:textId="77777777" w:rsidR="003769AC" w:rsidRDefault="003769AC" w:rsidP="003769AC">
      <w:pPr>
        <w:widowControl w:val="0"/>
        <w:autoSpaceDE w:val="0"/>
        <w:autoSpaceDN w:val="0"/>
        <w:adjustRightInd w:val="0"/>
      </w:pPr>
      <w:r>
        <w:rPr>
          <w:b/>
          <w:bCs/>
        </w:rPr>
        <w:t>Section 390.1630  Confidentiality of Resident's Records</w:t>
      </w:r>
      <w:r>
        <w:t xml:space="preserve"> </w:t>
      </w:r>
    </w:p>
    <w:p w14:paraId="0E0E8531" w14:textId="77777777" w:rsidR="003769AC" w:rsidRDefault="003769AC" w:rsidP="003769AC">
      <w:pPr>
        <w:widowControl w:val="0"/>
        <w:autoSpaceDE w:val="0"/>
        <w:autoSpaceDN w:val="0"/>
        <w:adjustRightInd w:val="0"/>
      </w:pPr>
    </w:p>
    <w:p w14:paraId="5E185FF2" w14:textId="77777777" w:rsidR="003769AC" w:rsidRDefault="003769AC" w:rsidP="003769AC">
      <w:pPr>
        <w:widowControl w:val="0"/>
        <w:autoSpaceDE w:val="0"/>
        <w:autoSpaceDN w:val="0"/>
        <w:adjustRightInd w:val="0"/>
        <w:ind w:left="1440" w:hanging="720"/>
      </w:pPr>
      <w:r>
        <w:t>a)</w:t>
      </w:r>
      <w:r>
        <w:tab/>
        <w:t>All inform</w:t>
      </w:r>
      <w:r w:rsidR="009211EF">
        <w:t>ation contained in a resident's</w:t>
      </w:r>
      <w:r>
        <w:t xml:space="preserve"> record, incl</w:t>
      </w:r>
      <w:r w:rsidR="009211EF">
        <w:t xml:space="preserve">uding information contained in </w:t>
      </w:r>
      <w:r>
        <w:t xml:space="preserve">an automated data bank, shall be considered confidential.  The facility shall permit the appropriate State and federal agencies (such as Illinois Departments of Public Aid, Public Health, and Mental Health and Developmental Disabilities, and the U.S. Department of Health and Human Services) to have access to resident records. </w:t>
      </w:r>
    </w:p>
    <w:p w14:paraId="6825BB20" w14:textId="77777777" w:rsidR="003D3F00" w:rsidRDefault="003D3F00" w:rsidP="00652535">
      <w:pPr>
        <w:widowControl w:val="0"/>
        <w:autoSpaceDE w:val="0"/>
        <w:autoSpaceDN w:val="0"/>
        <w:adjustRightInd w:val="0"/>
      </w:pPr>
    </w:p>
    <w:p w14:paraId="0A88B044" w14:textId="77777777" w:rsidR="003769AC" w:rsidRDefault="003769AC" w:rsidP="003769AC">
      <w:pPr>
        <w:widowControl w:val="0"/>
        <w:autoSpaceDE w:val="0"/>
        <w:autoSpaceDN w:val="0"/>
        <w:adjustRightInd w:val="0"/>
        <w:ind w:left="1440" w:hanging="720"/>
      </w:pPr>
      <w:r>
        <w:t>b)</w:t>
      </w:r>
      <w:r>
        <w:tab/>
        <w:t xml:space="preserve">The facility shall develop and implement written policies governing access to, duplication of, and dissemination of information from medical records. </w:t>
      </w:r>
    </w:p>
    <w:p w14:paraId="38DEDAEC" w14:textId="77777777" w:rsidR="003D3F00" w:rsidRDefault="003D3F00" w:rsidP="00652535">
      <w:pPr>
        <w:widowControl w:val="0"/>
        <w:autoSpaceDE w:val="0"/>
        <w:autoSpaceDN w:val="0"/>
        <w:adjustRightInd w:val="0"/>
      </w:pPr>
    </w:p>
    <w:p w14:paraId="58816EBE" w14:textId="77777777" w:rsidR="003769AC" w:rsidRDefault="003769AC" w:rsidP="003769AC">
      <w:pPr>
        <w:widowControl w:val="0"/>
        <w:autoSpaceDE w:val="0"/>
        <w:autoSpaceDN w:val="0"/>
        <w:adjustRightInd w:val="0"/>
        <w:ind w:left="1440" w:hanging="720"/>
      </w:pPr>
      <w:r>
        <w:t>c)</w:t>
      </w:r>
      <w:r>
        <w:tab/>
        <w:t xml:space="preserve">The facility shall obtain written consent of the resident, or, if a guardian, the resident's guardian, prior to any release of any resident record information to persons not authorized to receive the information. </w:t>
      </w:r>
    </w:p>
    <w:p w14:paraId="78825526" w14:textId="77777777" w:rsidR="003769AC" w:rsidRDefault="003769AC" w:rsidP="00652535">
      <w:pPr>
        <w:widowControl w:val="0"/>
        <w:autoSpaceDE w:val="0"/>
        <w:autoSpaceDN w:val="0"/>
        <w:adjustRightInd w:val="0"/>
      </w:pPr>
    </w:p>
    <w:p w14:paraId="3B0982C0" w14:textId="77777777" w:rsidR="003769AC" w:rsidRDefault="003769AC" w:rsidP="003769AC">
      <w:pPr>
        <w:widowControl w:val="0"/>
        <w:autoSpaceDE w:val="0"/>
        <w:autoSpaceDN w:val="0"/>
        <w:adjustRightInd w:val="0"/>
        <w:ind w:left="1440" w:hanging="720"/>
      </w:pPr>
      <w:r>
        <w:t xml:space="preserve">(Source:  Amended at 13 Ill. Reg. 6301, effective April 17, 1989) </w:t>
      </w:r>
    </w:p>
    <w:sectPr w:rsidR="003769AC" w:rsidSect="003769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769AC"/>
    <w:rsid w:val="003769AC"/>
    <w:rsid w:val="003D3F00"/>
    <w:rsid w:val="005C3366"/>
    <w:rsid w:val="00652535"/>
    <w:rsid w:val="00784710"/>
    <w:rsid w:val="009211EF"/>
    <w:rsid w:val="00960A15"/>
    <w:rsid w:val="00C15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B570EA"/>
  <w15:docId w15:val="{733975C1-0C81-478C-B6D6-BD12A6D4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2012-06-21T23:50:00Z</dcterms:created>
  <dcterms:modified xsi:type="dcterms:W3CDTF">2025-03-13T19:07:00Z</dcterms:modified>
</cp:coreProperties>
</file>