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55" w:rsidRDefault="006B4455" w:rsidP="006B44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4455" w:rsidRDefault="006B4455" w:rsidP="006B4455">
      <w:pPr>
        <w:widowControl w:val="0"/>
        <w:autoSpaceDE w:val="0"/>
        <w:autoSpaceDN w:val="0"/>
        <w:adjustRightInd w:val="0"/>
        <w:jc w:val="center"/>
      </w:pPr>
      <w:r>
        <w:t>SUBPART B:  ADMINISTRATION</w:t>
      </w:r>
    </w:p>
    <w:sectPr w:rsidR="006B4455" w:rsidSect="006B445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4455"/>
    <w:rsid w:val="00014BA8"/>
    <w:rsid w:val="006B4455"/>
    <w:rsid w:val="00A231D4"/>
    <w:rsid w:val="00A70EAD"/>
    <w:rsid w:val="00DB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ADMINISTRATION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ADMINISTRATION</dc:title>
  <dc:subject/>
  <dc:creator>ThomasVD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