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84" w:rsidRDefault="00C56F84" w:rsidP="00C56F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6F84" w:rsidRDefault="00C56F84" w:rsidP="00C56F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385.1050  Filing an Annual Attested Financial Statement</w:t>
      </w:r>
      <w:r>
        <w:t xml:space="preserve"> </w:t>
      </w:r>
    </w:p>
    <w:p w:rsidR="00C56F84" w:rsidRDefault="00C56F84" w:rsidP="00C56F84">
      <w:pPr>
        <w:widowControl w:val="0"/>
        <w:autoSpaceDE w:val="0"/>
        <w:autoSpaceDN w:val="0"/>
        <w:adjustRightInd w:val="0"/>
      </w:pPr>
    </w:p>
    <w:p w:rsidR="00C56F84" w:rsidRDefault="00C56F84" w:rsidP="00C56F84">
      <w:pPr>
        <w:widowControl w:val="0"/>
        <w:autoSpaceDE w:val="0"/>
        <w:autoSpaceDN w:val="0"/>
        <w:adjustRightInd w:val="0"/>
      </w:pPr>
      <w:r>
        <w:t xml:space="preserve">Each licensee shall submit an annual attested financial statement to the Department. </w:t>
      </w:r>
    </w:p>
    <w:sectPr w:rsidR="00C56F84" w:rsidSect="00C56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F84"/>
    <w:rsid w:val="002D735C"/>
    <w:rsid w:val="005C3366"/>
    <w:rsid w:val="00916347"/>
    <w:rsid w:val="00C56F84"/>
    <w:rsid w:val="00FA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