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E3" w:rsidRDefault="001E33E3" w:rsidP="001E3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3E3" w:rsidRDefault="001E33E3" w:rsidP="001E33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370.2270  Nurses' Station</w:t>
      </w:r>
      <w:r>
        <w:t xml:space="preserve"> </w:t>
      </w:r>
    </w:p>
    <w:p w:rsidR="001E33E3" w:rsidRDefault="001E33E3" w:rsidP="001E33E3">
      <w:pPr>
        <w:widowControl w:val="0"/>
        <w:autoSpaceDE w:val="0"/>
        <w:autoSpaceDN w:val="0"/>
        <w:adjustRightInd w:val="0"/>
      </w:pPr>
    </w:p>
    <w:p w:rsidR="001E33E3" w:rsidRDefault="001E33E3" w:rsidP="001E33E3">
      <w:pPr>
        <w:widowControl w:val="0"/>
        <w:autoSpaceDE w:val="0"/>
        <w:autoSpaceDN w:val="0"/>
        <w:adjustRightInd w:val="0"/>
      </w:pPr>
      <w:r>
        <w:t xml:space="preserve">A nurses' station is not a requirement, but provision for twenty-four (24) hour staff supervision shall be provided within each unit (See Subpart D). </w:t>
      </w:r>
    </w:p>
    <w:sectPr w:rsidR="001E33E3" w:rsidSect="001E3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3E3"/>
    <w:rsid w:val="001E33E3"/>
    <w:rsid w:val="00542A34"/>
    <w:rsid w:val="005C3366"/>
    <w:rsid w:val="00A2359D"/>
    <w:rsid w:val="00C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