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43" w:rsidRDefault="00D44143" w:rsidP="00D441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4143" w:rsidRDefault="00D44143" w:rsidP="00D441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370.2010  Codes</w:t>
      </w:r>
      <w:r>
        <w:t xml:space="preserve"> </w:t>
      </w:r>
    </w:p>
    <w:p w:rsidR="00D44143" w:rsidRDefault="00D44143" w:rsidP="00D44143">
      <w:pPr>
        <w:widowControl w:val="0"/>
        <w:autoSpaceDE w:val="0"/>
        <w:autoSpaceDN w:val="0"/>
        <w:adjustRightInd w:val="0"/>
      </w:pPr>
    </w:p>
    <w:p w:rsidR="00D44143" w:rsidRDefault="00D44143" w:rsidP="00D44143">
      <w:pPr>
        <w:widowControl w:val="0"/>
        <w:autoSpaceDE w:val="0"/>
        <w:autoSpaceDN w:val="0"/>
        <w:adjustRightInd w:val="0"/>
      </w:pPr>
      <w:r>
        <w:t xml:space="preserve">Water supply, sewage disposal and plumbing systems shall comply with all applicable State and local codes and ordinances. </w:t>
      </w:r>
    </w:p>
    <w:sectPr w:rsidR="00D44143" w:rsidSect="00D441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4143"/>
    <w:rsid w:val="000A5DD8"/>
    <w:rsid w:val="005C3366"/>
    <w:rsid w:val="0063650B"/>
    <w:rsid w:val="00C92122"/>
    <w:rsid w:val="00D4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