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B5E" w:rsidRDefault="00E97B5E" w:rsidP="00E97B5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97B5E" w:rsidRDefault="00E97B5E" w:rsidP="00E97B5E">
      <w:pPr>
        <w:widowControl w:val="0"/>
        <w:autoSpaceDE w:val="0"/>
        <w:autoSpaceDN w:val="0"/>
        <w:adjustRightInd w:val="0"/>
      </w:pPr>
      <w:r>
        <w:rPr>
          <w:b/>
          <w:bCs/>
        </w:rPr>
        <w:t>Section 350.3940  Mechanical Systems</w:t>
      </w:r>
      <w:r>
        <w:t xml:space="preserve"> </w:t>
      </w:r>
    </w:p>
    <w:p w:rsidR="00E97B5E" w:rsidRDefault="00E97B5E" w:rsidP="00E97B5E">
      <w:pPr>
        <w:widowControl w:val="0"/>
        <w:autoSpaceDE w:val="0"/>
        <w:autoSpaceDN w:val="0"/>
        <w:adjustRightInd w:val="0"/>
      </w:pPr>
    </w:p>
    <w:p w:rsidR="00E97B5E" w:rsidRDefault="00E97B5E" w:rsidP="00E97B5E">
      <w:pPr>
        <w:widowControl w:val="0"/>
        <w:autoSpaceDE w:val="0"/>
        <w:autoSpaceDN w:val="0"/>
        <w:adjustRightInd w:val="0"/>
      </w:pPr>
      <w:r>
        <w:t xml:space="preserve">Thermal and acoustical insulation requirements in Section 350.2720(b) of this Part do not apply to ICF/DD Facilities of 16 Beds or Less. </w:t>
      </w:r>
    </w:p>
    <w:p w:rsidR="00E97B5E" w:rsidRDefault="00E97B5E" w:rsidP="00E97B5E">
      <w:pPr>
        <w:widowControl w:val="0"/>
        <w:autoSpaceDE w:val="0"/>
        <w:autoSpaceDN w:val="0"/>
        <w:adjustRightInd w:val="0"/>
      </w:pPr>
    </w:p>
    <w:p w:rsidR="00E97B5E" w:rsidRDefault="00E97B5E" w:rsidP="00E97B5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15 Ill. Reg. 466, effective January 1, 1991) </w:t>
      </w:r>
    </w:p>
    <w:sectPr w:rsidR="00E97B5E" w:rsidSect="00E97B5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97B5E"/>
    <w:rsid w:val="005C3366"/>
    <w:rsid w:val="008F0251"/>
    <w:rsid w:val="00905EDE"/>
    <w:rsid w:val="00C97C90"/>
    <w:rsid w:val="00DE6F00"/>
    <w:rsid w:val="00E9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350</vt:lpstr>
    </vt:vector>
  </TitlesOfParts>
  <Company>State of Illinois</Company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350</dc:title>
  <dc:subject/>
  <dc:creator>Illinois General Assembly</dc:creator>
  <cp:keywords/>
  <dc:description/>
  <cp:lastModifiedBy>Roberts, John</cp:lastModifiedBy>
  <cp:revision>3</cp:revision>
  <dcterms:created xsi:type="dcterms:W3CDTF">2012-06-21T23:42:00Z</dcterms:created>
  <dcterms:modified xsi:type="dcterms:W3CDTF">2012-06-21T23:42:00Z</dcterms:modified>
</cp:coreProperties>
</file>