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EA" w:rsidRDefault="00C42BEA" w:rsidP="00C42B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BEA" w:rsidRDefault="00C42BEA" w:rsidP="00C42B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350.2980  Treatment and Personal Care</w:t>
      </w:r>
      <w:r>
        <w:t xml:space="preserve"> </w:t>
      </w:r>
    </w:p>
    <w:p w:rsidR="00C42BEA" w:rsidRDefault="00C42BEA" w:rsidP="00C42BEA">
      <w:pPr>
        <w:widowControl w:val="0"/>
        <w:autoSpaceDE w:val="0"/>
        <w:autoSpaceDN w:val="0"/>
        <w:adjustRightInd w:val="0"/>
      </w:pPr>
    </w:p>
    <w:p w:rsidR="00C42BEA" w:rsidRDefault="00C42BEA" w:rsidP="00C42BEA">
      <w:pPr>
        <w:widowControl w:val="0"/>
        <w:autoSpaceDE w:val="0"/>
        <w:autoSpaceDN w:val="0"/>
        <w:adjustRightInd w:val="0"/>
      </w:pPr>
      <w:r>
        <w:t xml:space="preserve">Space and appropriate equipment shall be provided to meet the resident's needs for treatment, grooming and hair care. </w:t>
      </w:r>
    </w:p>
    <w:p w:rsidR="00C42BEA" w:rsidRDefault="00C42BEA" w:rsidP="00C42BEA">
      <w:pPr>
        <w:widowControl w:val="0"/>
        <w:autoSpaceDE w:val="0"/>
        <w:autoSpaceDN w:val="0"/>
        <w:adjustRightInd w:val="0"/>
      </w:pPr>
    </w:p>
    <w:p w:rsidR="00C42BEA" w:rsidRDefault="00C42BEA" w:rsidP="00C42B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C42BEA" w:rsidSect="00C42B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BEA"/>
    <w:rsid w:val="00115996"/>
    <w:rsid w:val="00496588"/>
    <w:rsid w:val="005C3366"/>
    <w:rsid w:val="00C42BEA"/>
    <w:rsid w:val="00D5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