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98E35" w14:textId="77777777" w:rsidR="003627F1" w:rsidRDefault="003627F1" w:rsidP="003627F1">
      <w:pPr>
        <w:widowControl w:val="0"/>
        <w:autoSpaceDE w:val="0"/>
        <w:autoSpaceDN w:val="0"/>
        <w:adjustRightInd w:val="0"/>
      </w:pPr>
    </w:p>
    <w:p w14:paraId="36614046" w14:textId="77777777" w:rsidR="003627F1" w:rsidRDefault="003627F1" w:rsidP="003627F1">
      <w:pPr>
        <w:widowControl w:val="0"/>
        <w:autoSpaceDE w:val="0"/>
        <w:autoSpaceDN w:val="0"/>
        <w:adjustRightInd w:val="0"/>
      </w:pPr>
      <w:r>
        <w:rPr>
          <w:b/>
          <w:bCs/>
        </w:rPr>
        <w:t>Section 350.130  Licensee</w:t>
      </w:r>
      <w:r>
        <w:t xml:space="preserve"> </w:t>
      </w:r>
    </w:p>
    <w:p w14:paraId="4BEBA009" w14:textId="77777777" w:rsidR="003627F1" w:rsidRDefault="003627F1" w:rsidP="003627F1">
      <w:pPr>
        <w:widowControl w:val="0"/>
        <w:autoSpaceDE w:val="0"/>
        <w:autoSpaceDN w:val="0"/>
        <w:adjustRightInd w:val="0"/>
      </w:pPr>
    </w:p>
    <w:p w14:paraId="2967549C" w14:textId="77777777" w:rsidR="003627F1" w:rsidRDefault="003627F1" w:rsidP="003627F1">
      <w:pPr>
        <w:widowControl w:val="0"/>
        <w:autoSpaceDE w:val="0"/>
        <w:autoSpaceDN w:val="0"/>
        <w:adjustRightInd w:val="0"/>
        <w:ind w:left="1440" w:hanging="720"/>
      </w:pPr>
      <w:r>
        <w:t>a)</w:t>
      </w:r>
      <w:r>
        <w:tab/>
        <w:t xml:space="preserve">The licensee is the corporate body, political subdivision, individual, or individuals responsible for the operation of the facility and upon whom rests the responsibility for meeting the licensing requirements.  The licensee does not have to own the building being used. </w:t>
      </w:r>
    </w:p>
    <w:p w14:paraId="7C25A841" w14:textId="77777777" w:rsidR="00A60C22" w:rsidRDefault="00A60C22" w:rsidP="002009FA">
      <w:pPr>
        <w:widowControl w:val="0"/>
        <w:autoSpaceDE w:val="0"/>
        <w:autoSpaceDN w:val="0"/>
        <w:adjustRightInd w:val="0"/>
      </w:pPr>
    </w:p>
    <w:p w14:paraId="4BB4BFAC" w14:textId="77777777" w:rsidR="003627F1" w:rsidRDefault="003627F1" w:rsidP="003627F1">
      <w:pPr>
        <w:widowControl w:val="0"/>
        <w:autoSpaceDE w:val="0"/>
        <w:autoSpaceDN w:val="0"/>
        <w:adjustRightInd w:val="0"/>
        <w:ind w:left="1440" w:hanging="720"/>
      </w:pPr>
      <w:r>
        <w:t>b)</w:t>
      </w:r>
      <w:r>
        <w:tab/>
        <w:t xml:space="preserve">If the licensee does not own the building, a lease or management agreement between the licensee and the owner of the building is required.  A copy of the lease or management agreement shall be furnished to the Department.  The Department shall also be provided with a copy of all new lease agreements or any changes to existing agreements within 30 days of the effective date of such changes. </w:t>
      </w:r>
    </w:p>
    <w:p w14:paraId="7029FF46" w14:textId="77777777" w:rsidR="00A60C22" w:rsidRDefault="00A60C22" w:rsidP="002009FA">
      <w:pPr>
        <w:widowControl w:val="0"/>
        <w:autoSpaceDE w:val="0"/>
        <w:autoSpaceDN w:val="0"/>
        <w:adjustRightInd w:val="0"/>
      </w:pPr>
    </w:p>
    <w:p w14:paraId="16331FD0" w14:textId="77777777" w:rsidR="003627F1" w:rsidRDefault="003627F1" w:rsidP="003627F1">
      <w:pPr>
        <w:widowControl w:val="0"/>
        <w:autoSpaceDE w:val="0"/>
        <w:autoSpaceDN w:val="0"/>
        <w:adjustRightInd w:val="0"/>
        <w:ind w:left="1440" w:hanging="720"/>
      </w:pPr>
      <w:r>
        <w:t>c)</w:t>
      </w:r>
      <w:r>
        <w:tab/>
        <w:t xml:space="preserve">If the licensee is not a corporation or a political subdivision of the State of Illinois, each person responsible for the operation of the facility and upon whom rests the responsibility for meeting the licensing Minimum Standards shall be at least l8 years of age. </w:t>
      </w:r>
    </w:p>
    <w:p w14:paraId="425819F2" w14:textId="77777777" w:rsidR="003627F1" w:rsidRDefault="003627F1" w:rsidP="002009FA">
      <w:pPr>
        <w:widowControl w:val="0"/>
        <w:autoSpaceDE w:val="0"/>
        <w:autoSpaceDN w:val="0"/>
        <w:adjustRightInd w:val="0"/>
      </w:pPr>
    </w:p>
    <w:p w14:paraId="48E83946" w14:textId="77777777" w:rsidR="003627F1" w:rsidRDefault="003627F1" w:rsidP="003627F1">
      <w:pPr>
        <w:widowControl w:val="0"/>
        <w:autoSpaceDE w:val="0"/>
        <w:autoSpaceDN w:val="0"/>
        <w:adjustRightInd w:val="0"/>
        <w:ind w:left="1440" w:hanging="720"/>
      </w:pPr>
      <w:r>
        <w:t xml:space="preserve">(Source:  Amended at 13 Ill. Reg. 6040, effective April 17, 1989) </w:t>
      </w:r>
    </w:p>
    <w:sectPr w:rsidR="003627F1" w:rsidSect="003627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627F1"/>
    <w:rsid w:val="002009FA"/>
    <w:rsid w:val="003627F1"/>
    <w:rsid w:val="00547969"/>
    <w:rsid w:val="005C3366"/>
    <w:rsid w:val="006A0BE2"/>
    <w:rsid w:val="00A60C22"/>
    <w:rsid w:val="00DB2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89DFE6"/>
  <w15:docId w15:val="{31E42E99-D903-4D80-97C2-C2E87DC4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2012-06-21T23:36:00Z</dcterms:created>
  <dcterms:modified xsi:type="dcterms:W3CDTF">2025-03-07T17:28:00Z</dcterms:modified>
</cp:coreProperties>
</file>