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3010" w14:textId="77777777" w:rsidR="00002F1D" w:rsidRPr="00002F1D" w:rsidRDefault="00002F1D" w:rsidP="00002F1D"/>
    <w:p w14:paraId="35D9028D" w14:textId="329DDE0B" w:rsidR="00674C27" w:rsidRPr="00002F1D" w:rsidRDefault="00002F1D" w:rsidP="00002F1D">
      <w:r w:rsidRPr="00002F1D">
        <w:t xml:space="preserve">SOURCE:  Emergency rules adopted at 4 Ill. Reg. 10, p. 495, effective March 1, 1980, for a maximum of 150 days; amended at 4 Ill. Reg. 30, p. 1, effective July 28, 1980; amended at 5 Ill. Reg. 1657, effective February 4, 1981; amended at 6 Ill. Reg. 5981, effective May 3, 1982; amended at 6 Ill. Reg. 6453, effective May 14, 1982; amended at 6 Ill. Reg. 8198, effective June 29, 1982; amended at 6 Ill. Reg. 14544, effective November 8, 1982; amended at 6 Ill. Reg. 14675, effective November 15, 1982; amended at 6 Ill. Reg. 15556, effective December 15, 1982; amended at 7 Ill. Reg. 278, effective December 22, 1982; amended at 7 Ill. Reg. 1919 and 1945, effective January 28, 1983; amended at 7 Ill. Reg. 7963, effective July 1, 1983; amended at 7 Ill. Reg. 15817, effective November 15, 1983; amended at 7 Ill. Reg. 16984, effective December 14, 1983; amended at 8 Ill. Reg. 15574 and 15578 and 15581, effective August 15, 1984; amended at 8 Ill. Reg. 15935, effective August 17, 1984; amended at 8 Ill. Reg. 16980, effective September 5, 1984; codified at 8 Ill. Reg. 19806; amended at 8 Ill. Reg. 24214, effective November 29, 1984; amended at 8 Ill. Reg. 24680, effective December 7, 1984; amended at 9 Ill. Reg. 142, effective December 26, 1984; amended at 9 Ill. Reg. 331, effective December 28, 1984; amended at 9 Ill. Reg. 2964, effective February 25, 1985; amended at 9 Ill. Reg. 10876, effective July 1, 1985; amended at 11 Ill. Reg. 14795, effective October 1, 1987; amended at 11 Ill. Reg. 16830, effective October 1, 1987; amended at 12 Ill. Reg. 979, effective December 24, 1987; amended at 12 Ill. Reg. 16838, effective October 1, 1988; emergency amendment at 12 Ill. Reg. 18705, effective October 24, 1988, for a maximum of 150 days; emergency expired March 23, 1989; amended at 13 Ill. Reg. 6040, effective April 17, 1989; amended at 13 Ill. Reg. 19451, effective December 1, 1989; amended at 14 Ill. Reg. 14876, effective October 1, 1990; amended at 15 Ill. Reg. 466, effective January 1, 1991; amended at 16 Ill. Reg. 594, effective January 1, 1992; amended at 16 Ill. Reg. 13910, effective September 1, 1992; amended at 17 Ill. Reg. 2351, effective February 10, 1993; emergency amendment at 17 Ill. Reg. 2373, effective February 3, 1993, for a maximum of 150 days; emergency expired on July 3, 1993; emergency amendment at 17 Ill. Reg. 7948, effective May 6, 1993, for a maximum of 150 days; emergency expired on October 3, 1993; emergency amendment at 17 Ill. Reg. 9105, effective June 7, 1993, for a maximum of 150 days; emergency expired on November 4, 1993; amended at 17 Ill. Reg. 15056, effective September 3, 1993; amended at 17 Ill. Reg. 16153, effective January 1, 1994; amended at 17 Ill. Reg. 19210, effective October 26, 1993; amended at 17 Ill. Reg. 19517, effective November 4, 1993; amended at 17 Ill. Reg. 21017, effective November 20, 1993; amended at 18 Ill. Reg. 1432, effective January 14, 1994; amended at 18 Ill. Reg. 15789, effective October 15, 1994; amended at 19 Ill. Reg. 11481, effective July 29, 1995; emergency amendment at 20 Ill. Reg. 512, effective January 1, 1996, for a maximum of 150 days; emergency expired May 29, 1996; amended at 20 Ill. Reg. 10065, effective July 15, 1996; amended at 20 Ill. Reg. 12049, effective September 10, 1996; amended at 21 Ill. Reg. 14990, effective November 15, 1997; amended at 22 Ill. Reg. 4040, effective February 13, 1998; amended at 22 Ill. Reg. 7172, effective April 15, 1998; amended at 22 Ill. Reg. 16557, effective September 18, 1998; amended at 23 Ill. Reg. 1052, effective January 15, 1999; amended at 23 Ill. Reg. 7970, effective July 15, 1999; amended at 24 Ill. Reg. 17254, effective November 1, 2000; amended at 25 Ill. Reg. 4879, effective April 1, 2001; amended at 25 Ill. Reg. 6499, effective May 15, 2001; amended at 26 Ill. Reg. 4878, effective April 1, 2002; amended at 26 Ill. Reg. 10611, effective July 1, 2002; emergency amendment at 27 Ill. Reg. 2238, effective February 1, 2003, for a maximum of 150 days; emergency expired June 30, 2003; emergency amendment at 27 Ill. Reg. 5489, effective March 25, 2003, for a maximum of 150 days; emergency expired </w:t>
      </w:r>
      <w:r w:rsidRPr="00002F1D">
        <w:lastRenderedPageBreak/>
        <w:t xml:space="preserve">August 21, 2003; amended at 27 Ill. Reg. 5924, effective April 1, 2003; emergency amendment at 27 Ill. Reg. 14237, effective August 15, 2003, for a maximum of 150 days; emergency expired January 11, 2004; amended at 27 Ill. Reg. 15924, effective September 25, 2003; amended at 27 Ill. Reg. 18160, effective November 15, 2003; expedited correction at 28 Ill. Reg. 3552, effective November 15, 2003; amended at 28 Ill. Reg. 7653, effective May 24, 2004; amended at 28 Ill. Reg. 11217, effective July 22, 2004; emergency amendment at 29 Ill. Reg. 11971, effective July 12, 2005, for a maximum of 150 days; emergency rule modified in response to JCAR Recommendation at 29 Ill. Reg. 15247, effective September 23, 2005, for the remainder of the maximum 150 days; emergency expired December 8, 2005; amended at 29 Ill. Reg. 12954, effective August 2, 2005; amended at 30 Ill. Reg. 1460, effective January 23, 2006; amended at 30 Ill. Reg. 5338, effective March 2, 2006; amended at 30 Ill. Reg. 13876, effective August 7, 2006; amended at 31 Ill. Reg. 6119, effective April 3, 2007; amended at 31 Ill. Reg. 8850, effective June 6, 2007; amended at 33 Ill. Reg. 9393, effective June 17, 2009; amended at 34 Ill. Reg. 19224, effective November 23, 2010; amended at 35 Ill. Reg. 3461, effective February 14, 2011; amended at 39 Ill. Reg. 5490, effective March 25, 2015; amended at 42 Ill. Reg. 7950, effective April 30, 2018; emergency amendment at 44 Ill. Reg. 8555, effective May 5, 2020, for a maximum of 150 days; emergency amendment to emergency rule at 44 Ill. Reg. 16298, effective September 15, 2020, for the remainder of the 150 days; emergency rule as amended expired October 1, 2020; emergency amendment at 44 Ill. Reg. 16908, effective October 2, 2020, for a maximum of 150 days; emergency expired February 28, 2021; emergency amendment at 44 Ill. Reg. 19012, effective November 19, 2020, for a maximum of 150 days; emergency expired April 17, 2021; emergency amendment at 45 Ill. Reg. 435, effective December 18, 2020, for a maximum of 150 days; emergency amendment to emergency rule at 45 Ill. Reg. 2108, effective January 27, 2021, for the remainder of the 150 days; emergency rule as amended expired May 16, 2021; emergency amendment at 45 Ill. Reg. 3060, effective March 1, 2021, for a maximum of 150 days; emergency amendment repealed by emergency rulemaking at 45 Ill. Reg. 10102, effective July 25, 2021; emergency amendment at 45 Ill. Reg. 5594, effective April 18, 2021, for a maximum of 150 days; emergency rule expired September 14, 2021; emergency amendment at 45 Ill. Reg. 6729, effective May 17, 2021, for a maximum of 150 days; emergency expired October 13, 2021; emergency amendment at 45 Ill. Reg. 12012, effective September 15, 2021, for a maximum of 150 days; emergency amendment to emergency rule at 45 Ill. Reg. 14616, effective November 5, 2021, for the remainder of the 150 days; emergency expired February 11, 2022; emergency amendment at 45 Ill. Reg. 13735, effective October 14, 2021, for a maximum of 150 days; emergency expired March 12, 2022; emergency amendment at 46 Ill. Reg. 3315, effective February 12, 2022, for a maximum of 150 days; emergency expired July 11, 2022; emergency amendment at 46 Ill. Reg. 5367, effective March 13, 2022, for a maximum of 150 days; emergency expired August 9, 2022; amended at 46 Ill. Reg. 10519, effective June 2, 2022; </w:t>
      </w:r>
      <w:r w:rsidRPr="00126535">
        <w:t>emergency amendment at 46 Ill. Reg. 13451,</w:t>
      </w:r>
      <w:r w:rsidRPr="00002F1D">
        <w:t xml:space="preserve"> effective July 15, 2022, for </w:t>
      </w:r>
      <w:r w:rsidR="00A948B3">
        <w:rPr>
          <w:u w:color="000000"/>
          <w:shd w:val="clear" w:color="auto" w:fill="FFFFFF"/>
        </w:rPr>
        <w:t xml:space="preserve">a maximum of 150 days; emergency </w:t>
      </w:r>
      <w:bookmarkStart w:id="0" w:name="_cp_change_0"/>
      <w:r w:rsidR="00A948B3">
        <w:rPr>
          <w:u w:color="000000"/>
          <w:shd w:val="clear" w:color="auto" w:fill="FFFFFF"/>
        </w:rPr>
        <w:t xml:space="preserve">expired December 11, 2022; emergency </w:t>
      </w:r>
      <w:bookmarkEnd w:id="0"/>
      <w:r w:rsidR="00A948B3">
        <w:rPr>
          <w:u w:color="000000"/>
          <w:shd w:val="clear" w:color="auto" w:fill="FFFFFF"/>
        </w:rPr>
        <w:t>amendment to emergency rule at 46 Ill. Reg. 16467, effective September 19, 2022, for the remainder of the 150 days</w:t>
      </w:r>
      <w:bookmarkStart w:id="1" w:name="_cp_change_1"/>
      <w:r w:rsidR="00A948B3">
        <w:rPr>
          <w:u w:color="000000"/>
          <w:shd w:val="clear" w:color="auto" w:fill="FFFFFF"/>
        </w:rPr>
        <w:t>; emergency expired December 11, 2022</w:t>
      </w:r>
      <w:bookmarkEnd w:id="1"/>
      <w:r w:rsidR="00A948B3">
        <w:rPr>
          <w:u w:color="000000"/>
          <w:shd w:val="clear" w:color="auto" w:fill="FFFFFF"/>
        </w:rPr>
        <w:t xml:space="preserve">; emergency amendment to emergency rule at 46 Ill. Reg. 18279, effective October 31, 2022, for the remainder of the 150 days; emergency </w:t>
      </w:r>
      <w:bookmarkStart w:id="2" w:name="_cp_change_2"/>
      <w:r w:rsidR="00A948B3">
        <w:rPr>
          <w:u w:color="000000"/>
          <w:shd w:val="clear" w:color="auto" w:fill="FFFFFF"/>
        </w:rPr>
        <w:t>e</w:t>
      </w:r>
      <w:bookmarkEnd w:id="2"/>
      <w:r w:rsidR="00A948B3">
        <w:rPr>
          <w:u w:color="000000"/>
          <w:shd w:val="clear" w:color="auto" w:fill="FFFFFF"/>
        </w:rPr>
        <w:t>xpired December 11, 2022; emergency amendment at 46 Ill. Reg. 20313, effective December 12, 2022, for a maximum of 150 days; emergency expired May 10, 2023; amended at 47 Ill. Reg. 14492, effective September 26, 2023</w:t>
      </w:r>
      <w:r w:rsidR="00C07D97" w:rsidRPr="009F5536">
        <w:t>; amended at 4</w:t>
      </w:r>
      <w:r w:rsidR="009C7F80">
        <w:t>8</w:t>
      </w:r>
      <w:r w:rsidR="00C07D97" w:rsidRPr="009F5536">
        <w:t xml:space="preserve"> Ill. Reg. </w:t>
      </w:r>
      <w:r w:rsidR="008C6AD6">
        <w:t>2546</w:t>
      </w:r>
      <w:r w:rsidR="00C07D97" w:rsidRPr="009F5536">
        <w:t xml:space="preserve">, effective </w:t>
      </w:r>
      <w:r w:rsidR="008C6AD6">
        <w:t>January 30, 2024</w:t>
      </w:r>
      <w:r w:rsidR="00237DB0" w:rsidRPr="009F5536">
        <w:t xml:space="preserve">; </w:t>
      </w:r>
      <w:r w:rsidR="00237DB0" w:rsidRPr="009F5536">
        <w:lastRenderedPageBreak/>
        <w:t>amended at 4</w:t>
      </w:r>
      <w:r w:rsidR="00237DB0">
        <w:t>8</w:t>
      </w:r>
      <w:r w:rsidR="00237DB0" w:rsidRPr="009F5536">
        <w:t xml:space="preserve"> Ill. Reg. </w:t>
      </w:r>
      <w:r w:rsidR="00926814">
        <w:t>14720</w:t>
      </w:r>
      <w:r w:rsidR="00237DB0" w:rsidRPr="009F5536">
        <w:t xml:space="preserve">, effective </w:t>
      </w:r>
      <w:r w:rsidR="00926814">
        <w:t>September 25, 2024</w:t>
      </w:r>
      <w:r w:rsidR="004970B5" w:rsidRPr="004E27CF">
        <w:t xml:space="preserve">; </w:t>
      </w:r>
      <w:r w:rsidR="00DF2ED2">
        <w:t>Sub</w:t>
      </w:r>
      <w:r w:rsidR="007237EF">
        <w:t>chapter</w:t>
      </w:r>
      <w:r w:rsidR="00DF2ED2">
        <w:t xml:space="preserve"> c recodified at 49 Ill. Reg. 2552; </w:t>
      </w:r>
      <w:r w:rsidR="004970B5" w:rsidRPr="004E27CF">
        <w:t>amended at 4</w:t>
      </w:r>
      <w:r w:rsidR="004970B5">
        <w:t>9</w:t>
      </w:r>
      <w:r w:rsidR="004970B5" w:rsidRPr="004E27CF">
        <w:t xml:space="preserve"> Ill. Reg. </w:t>
      </w:r>
      <w:r w:rsidR="00704650">
        <w:t>7038</w:t>
      </w:r>
      <w:r w:rsidR="004970B5" w:rsidRPr="004E27CF">
        <w:t xml:space="preserve">, effective </w:t>
      </w:r>
      <w:r w:rsidR="00704650">
        <w:t>April 30, 2025</w:t>
      </w:r>
      <w:r w:rsidRPr="00002F1D">
        <w:t>.</w:t>
      </w:r>
    </w:p>
    <w:sectPr w:rsidR="00674C27" w:rsidRPr="00002F1D" w:rsidSect="009B206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3A52"/>
    <w:rsid w:val="00002F1D"/>
    <w:rsid w:val="00006CC1"/>
    <w:rsid w:val="0007654C"/>
    <w:rsid w:val="000D71C9"/>
    <w:rsid w:val="000E2C2D"/>
    <w:rsid w:val="00123A7E"/>
    <w:rsid w:val="00126535"/>
    <w:rsid w:val="001715CA"/>
    <w:rsid w:val="001852E0"/>
    <w:rsid w:val="001E3A52"/>
    <w:rsid w:val="00201CBD"/>
    <w:rsid w:val="00237DB0"/>
    <w:rsid w:val="003053A0"/>
    <w:rsid w:val="00334C0C"/>
    <w:rsid w:val="003C5EA8"/>
    <w:rsid w:val="003F097B"/>
    <w:rsid w:val="00410ACC"/>
    <w:rsid w:val="00421560"/>
    <w:rsid w:val="00465FA3"/>
    <w:rsid w:val="004970B5"/>
    <w:rsid w:val="004B3EB7"/>
    <w:rsid w:val="004B6385"/>
    <w:rsid w:val="004B786B"/>
    <w:rsid w:val="00552342"/>
    <w:rsid w:val="00553119"/>
    <w:rsid w:val="00567756"/>
    <w:rsid w:val="00586EA1"/>
    <w:rsid w:val="005B2BE4"/>
    <w:rsid w:val="005C5F19"/>
    <w:rsid w:val="00604ACC"/>
    <w:rsid w:val="00614FA6"/>
    <w:rsid w:val="00616988"/>
    <w:rsid w:val="00661388"/>
    <w:rsid w:val="00672B71"/>
    <w:rsid w:val="00674C27"/>
    <w:rsid w:val="006F36CF"/>
    <w:rsid w:val="00704650"/>
    <w:rsid w:val="007237EF"/>
    <w:rsid w:val="00723E19"/>
    <w:rsid w:val="00727617"/>
    <w:rsid w:val="007874FF"/>
    <w:rsid w:val="007A6712"/>
    <w:rsid w:val="007E63BA"/>
    <w:rsid w:val="007F626B"/>
    <w:rsid w:val="008016DE"/>
    <w:rsid w:val="00834282"/>
    <w:rsid w:val="0084293D"/>
    <w:rsid w:val="008C6AD6"/>
    <w:rsid w:val="00926814"/>
    <w:rsid w:val="009B2064"/>
    <w:rsid w:val="009C1CD7"/>
    <w:rsid w:val="009C4672"/>
    <w:rsid w:val="009C4C20"/>
    <w:rsid w:val="009C7F80"/>
    <w:rsid w:val="00A04A24"/>
    <w:rsid w:val="00A31792"/>
    <w:rsid w:val="00A55E9C"/>
    <w:rsid w:val="00A6037F"/>
    <w:rsid w:val="00A74759"/>
    <w:rsid w:val="00A82B23"/>
    <w:rsid w:val="00A948B3"/>
    <w:rsid w:val="00AC3D9C"/>
    <w:rsid w:val="00AC76BC"/>
    <w:rsid w:val="00B659EE"/>
    <w:rsid w:val="00B74402"/>
    <w:rsid w:val="00BA3D91"/>
    <w:rsid w:val="00C07D97"/>
    <w:rsid w:val="00C13C80"/>
    <w:rsid w:val="00C64CDC"/>
    <w:rsid w:val="00CB165C"/>
    <w:rsid w:val="00D20E2D"/>
    <w:rsid w:val="00D275D6"/>
    <w:rsid w:val="00D37E9B"/>
    <w:rsid w:val="00DF2ED2"/>
    <w:rsid w:val="00DF4BBD"/>
    <w:rsid w:val="00E60B1A"/>
    <w:rsid w:val="00E947BE"/>
    <w:rsid w:val="00EB5423"/>
    <w:rsid w:val="00EC2D59"/>
    <w:rsid w:val="00EC4192"/>
    <w:rsid w:val="00F538E3"/>
    <w:rsid w:val="00F91FD5"/>
    <w:rsid w:val="00FB76F7"/>
    <w:rsid w:val="00FD2552"/>
    <w:rsid w:val="00FD35A6"/>
    <w:rsid w:val="00FE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72876D"/>
  <w15:docId w15:val="{E3A8F702-C34F-4695-9BF6-8E93219F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6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A6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4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4 Ill</vt:lpstr>
    </vt:vector>
  </TitlesOfParts>
  <Company>state of illinois</Company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4 Ill</dc:title>
  <dc:subject/>
  <dc:creator>MessingerRR</dc:creator>
  <cp:keywords/>
  <dc:description/>
  <cp:lastModifiedBy>Shipley, Melissa A.</cp:lastModifiedBy>
  <cp:revision>48</cp:revision>
  <dcterms:created xsi:type="dcterms:W3CDTF">2012-06-21T23:36:00Z</dcterms:created>
  <dcterms:modified xsi:type="dcterms:W3CDTF">2025-05-16T15:15:00Z</dcterms:modified>
</cp:coreProperties>
</file>