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7FFD1" w14:textId="77777777" w:rsidR="00277C40" w:rsidRDefault="00277C40" w:rsidP="00277C40">
      <w:pPr>
        <w:widowControl w:val="0"/>
        <w:autoSpaceDE w:val="0"/>
        <w:autoSpaceDN w:val="0"/>
        <w:adjustRightInd w:val="0"/>
      </w:pPr>
    </w:p>
    <w:p w14:paraId="766DD02F" w14:textId="77777777" w:rsidR="00277C40" w:rsidRDefault="00277C40" w:rsidP="00277C4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340.1150  Revocation or Denial of Renewal of License</w:t>
      </w:r>
      <w:r>
        <w:t xml:space="preserve"> </w:t>
      </w:r>
    </w:p>
    <w:p w14:paraId="6DD8A46A" w14:textId="77777777" w:rsidR="00277C40" w:rsidRDefault="00277C40" w:rsidP="00277C40">
      <w:pPr>
        <w:widowControl w:val="0"/>
        <w:autoSpaceDE w:val="0"/>
        <w:autoSpaceDN w:val="0"/>
        <w:adjustRightInd w:val="0"/>
      </w:pPr>
    </w:p>
    <w:p w14:paraId="2B2874C3" w14:textId="77777777" w:rsidR="00277C40" w:rsidRDefault="00277C40" w:rsidP="00277C4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license of a facility shall be revoked or application for renewal of a license of a facility shall be denied and the license of the facility shall be allowed to expire when the Director </w:t>
      </w:r>
      <w:r w:rsidR="001D7D29">
        <w:t xml:space="preserve">or his or her designee </w:t>
      </w:r>
      <w:r>
        <w:t>finds that a condition, occurrence, or situation in the facility meets any of the criteria specified in Section 340.1130(b)</w:t>
      </w:r>
      <w:r w:rsidR="001D7D29">
        <w:t xml:space="preserve"> and in Section 3-119(a) of the Act)</w:t>
      </w:r>
      <w:r>
        <w:t xml:space="preserve">. </w:t>
      </w:r>
    </w:p>
    <w:p w14:paraId="4A14393A" w14:textId="77777777" w:rsidR="00CC3ED4" w:rsidRDefault="00CC3ED4" w:rsidP="00AB70D3">
      <w:pPr>
        <w:widowControl w:val="0"/>
        <w:autoSpaceDE w:val="0"/>
        <w:autoSpaceDN w:val="0"/>
        <w:adjustRightInd w:val="0"/>
      </w:pPr>
    </w:p>
    <w:p w14:paraId="04E43E7D" w14:textId="77777777" w:rsidR="00277C40" w:rsidRDefault="00277C40" w:rsidP="00277C4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Pursuant to Section 10-65 of the Illinois Administrative Procedure Act  [5 </w:t>
      </w:r>
      <w:proofErr w:type="spellStart"/>
      <w:r>
        <w:t>ILCS</w:t>
      </w:r>
      <w:proofErr w:type="spellEnd"/>
      <w:r>
        <w:t xml:space="preserve"> 100/10-65], licensees who are individuals are subject to denial of renewal of licensure if the individual is more than 30 days delinquent in complying with a child support order. </w:t>
      </w:r>
    </w:p>
    <w:p w14:paraId="433E01C6" w14:textId="77777777" w:rsidR="00CC3ED4" w:rsidRDefault="00CC3ED4" w:rsidP="00AB70D3">
      <w:pPr>
        <w:widowControl w:val="0"/>
        <w:autoSpaceDE w:val="0"/>
        <w:autoSpaceDN w:val="0"/>
        <w:adjustRightInd w:val="0"/>
      </w:pPr>
    </w:p>
    <w:p w14:paraId="3CD6E3E5" w14:textId="77777777" w:rsidR="00277C40" w:rsidRDefault="00277C40" w:rsidP="00277C4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The license of a facility will be revoked when the facility fails to abate or eliminate a Type A violation</w:t>
      </w:r>
      <w:r w:rsidR="001D7D29">
        <w:t xml:space="preserve"> or when </w:t>
      </w:r>
      <w:r w:rsidR="001D7D29" w:rsidRPr="001D7D29">
        <w:rPr>
          <w:i/>
        </w:rPr>
        <w:t>the facility has committed 2 Type "AA" violations within a 2-year period</w:t>
      </w:r>
      <w:r>
        <w:t>.</w:t>
      </w:r>
      <w:r w:rsidR="001D7D29">
        <w:t xml:space="preserve">  Section 3-119(a) of the Act)</w:t>
      </w:r>
      <w:r>
        <w:t xml:space="preserve"> </w:t>
      </w:r>
    </w:p>
    <w:p w14:paraId="1AF18F4D" w14:textId="77777777" w:rsidR="00CC3ED4" w:rsidRDefault="00CC3ED4" w:rsidP="00AB70D3">
      <w:pPr>
        <w:widowControl w:val="0"/>
        <w:autoSpaceDE w:val="0"/>
        <w:autoSpaceDN w:val="0"/>
        <w:adjustRightInd w:val="0"/>
      </w:pPr>
    </w:p>
    <w:p w14:paraId="40133EE9" w14:textId="77777777" w:rsidR="00277C40" w:rsidRDefault="00277C40" w:rsidP="00277C4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When the Director</w:t>
      </w:r>
      <w:r w:rsidR="0078116A">
        <w:t>, or his or her designee</w:t>
      </w:r>
      <w:r>
        <w:t xml:space="preserve"> determines that the license of a facility is to be revoked or an application for renewal of a license of a facility is to be denied, the Department shall notify the facility.  The notice to the facility shall be in writing and shall include: </w:t>
      </w:r>
    </w:p>
    <w:p w14:paraId="3D61447D" w14:textId="77777777" w:rsidR="00CC3ED4" w:rsidRDefault="00CC3ED4" w:rsidP="00AB70D3">
      <w:pPr>
        <w:widowControl w:val="0"/>
        <w:autoSpaceDE w:val="0"/>
        <w:autoSpaceDN w:val="0"/>
        <w:adjustRightInd w:val="0"/>
      </w:pPr>
    </w:p>
    <w:p w14:paraId="578D5310" w14:textId="77777777" w:rsidR="00277C40" w:rsidRDefault="00277C40" w:rsidP="009D32E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>
        <w:rPr>
          <w:i/>
          <w:iCs/>
        </w:rPr>
        <w:t>A clear and concise statement of the violations on which the nonrenewal or revocation is based</w:t>
      </w:r>
      <w:r>
        <w:t>.  (Section 3-119(b) of the Act)</w:t>
      </w:r>
      <w:r w:rsidR="009D32E7">
        <w:t xml:space="preserve"> </w:t>
      </w:r>
      <w:r>
        <w:t xml:space="preserve">The statement shall include a citation to the provisions of the Act or this Part on which the application for renewal is being revoked or denied. </w:t>
      </w:r>
    </w:p>
    <w:p w14:paraId="63B87CFA" w14:textId="77777777" w:rsidR="009D32E7" w:rsidRDefault="009D32E7" w:rsidP="00AB70D3">
      <w:pPr>
        <w:widowControl w:val="0"/>
        <w:autoSpaceDE w:val="0"/>
        <w:autoSpaceDN w:val="0"/>
        <w:adjustRightInd w:val="0"/>
      </w:pPr>
    </w:p>
    <w:p w14:paraId="379F7FCD" w14:textId="77777777" w:rsidR="00277C40" w:rsidRDefault="00277C40" w:rsidP="00277C4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statement of the date on which revocation will take effect or the current license of the facility will expire as provided in Section 3-119(d) of the Act. </w:t>
      </w:r>
    </w:p>
    <w:p w14:paraId="7CF6B469" w14:textId="77777777" w:rsidR="00CC3ED4" w:rsidRDefault="00CC3ED4" w:rsidP="00AB70D3">
      <w:pPr>
        <w:widowControl w:val="0"/>
        <w:autoSpaceDE w:val="0"/>
        <w:autoSpaceDN w:val="0"/>
        <w:adjustRightInd w:val="0"/>
      </w:pPr>
    </w:p>
    <w:p w14:paraId="1F74114A" w14:textId="77777777" w:rsidR="00277C40" w:rsidRDefault="00277C40" w:rsidP="00277C4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>
        <w:rPr>
          <w:i/>
          <w:iCs/>
        </w:rPr>
        <w:t>A notice of the opportunity</w:t>
      </w:r>
      <w:r>
        <w:t xml:space="preserve"> of the applicant </w:t>
      </w:r>
      <w:r>
        <w:rPr>
          <w:i/>
          <w:iCs/>
        </w:rPr>
        <w:t>for a hearing to contest the nonrenewal or revocation of the license.</w:t>
      </w:r>
      <w:r>
        <w:t xml:space="preserve"> (Section 3-119(b) and (c) of the Act) </w:t>
      </w:r>
    </w:p>
    <w:p w14:paraId="42C80226" w14:textId="77777777" w:rsidR="00CC3ED4" w:rsidRDefault="00CC3ED4" w:rsidP="00AB70D3">
      <w:pPr>
        <w:widowControl w:val="0"/>
        <w:autoSpaceDE w:val="0"/>
        <w:autoSpaceDN w:val="0"/>
        <w:adjustRightInd w:val="0"/>
      </w:pPr>
    </w:p>
    <w:p w14:paraId="0E074379" w14:textId="77777777" w:rsidR="00277C40" w:rsidRDefault="00277C40" w:rsidP="00277C40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</w:r>
      <w:r>
        <w:rPr>
          <w:i/>
          <w:iCs/>
        </w:rPr>
        <w:t>The Department may extend the effective date of the license revocation or expiration in any case in order to permit orderly removal and relocation of residents</w:t>
      </w:r>
      <w:r>
        <w:t xml:space="preserve">.  (Section 3-119(d)(3) of the Act) </w:t>
      </w:r>
    </w:p>
    <w:p w14:paraId="47B4405D" w14:textId="77777777" w:rsidR="001D7D29" w:rsidRDefault="001D7D29" w:rsidP="00AB70D3">
      <w:pPr>
        <w:widowControl w:val="0"/>
        <w:autoSpaceDE w:val="0"/>
        <w:autoSpaceDN w:val="0"/>
        <w:adjustRightInd w:val="0"/>
      </w:pPr>
    </w:p>
    <w:p w14:paraId="69160D98" w14:textId="77777777" w:rsidR="001D7D29" w:rsidRPr="00D55B37" w:rsidRDefault="001D7D2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F76E1B">
        <w:t>11896</w:t>
      </w:r>
      <w:r w:rsidRPr="00D55B37">
        <w:t xml:space="preserve">, effective </w:t>
      </w:r>
      <w:r w:rsidR="00F76E1B">
        <w:t>June 29, 2011</w:t>
      </w:r>
      <w:r w:rsidRPr="00D55B37">
        <w:t>)</w:t>
      </w:r>
    </w:p>
    <w:sectPr w:rsidR="001D7D29" w:rsidRPr="00D55B37" w:rsidSect="00277C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7C40"/>
    <w:rsid w:val="00110518"/>
    <w:rsid w:val="00150F5C"/>
    <w:rsid w:val="001D7D29"/>
    <w:rsid w:val="00277C40"/>
    <w:rsid w:val="0049227F"/>
    <w:rsid w:val="005C3366"/>
    <w:rsid w:val="0078116A"/>
    <w:rsid w:val="009D32E7"/>
    <w:rsid w:val="00AB70D3"/>
    <w:rsid w:val="00CC3ED4"/>
    <w:rsid w:val="00CD0F98"/>
    <w:rsid w:val="00E26A44"/>
    <w:rsid w:val="00F7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03127B4"/>
  <w15:docId w15:val="{7202C4E0-93A0-4D0B-BCE2-8F1F0577D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D7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340</vt:lpstr>
    </vt:vector>
  </TitlesOfParts>
  <Company>State Of Illinois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340</dc:title>
  <dc:subject/>
  <dc:creator>Illinois General Assembly</dc:creator>
  <cp:keywords/>
  <dc:description/>
  <cp:lastModifiedBy>Shipley, Melissa A.</cp:lastModifiedBy>
  <cp:revision>4</cp:revision>
  <dcterms:created xsi:type="dcterms:W3CDTF">2012-06-21T23:33:00Z</dcterms:created>
  <dcterms:modified xsi:type="dcterms:W3CDTF">2025-03-07T14:34:00Z</dcterms:modified>
</cp:coreProperties>
</file>