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1ED4" w14:textId="77777777" w:rsidR="007522CF" w:rsidRDefault="007522CF" w:rsidP="007522CF">
      <w:pPr>
        <w:widowControl w:val="0"/>
        <w:autoSpaceDE w:val="0"/>
        <w:autoSpaceDN w:val="0"/>
        <w:adjustRightInd w:val="0"/>
      </w:pPr>
    </w:p>
    <w:p w14:paraId="777F6921" w14:textId="77777777" w:rsidR="007522CF" w:rsidRDefault="007522CF" w:rsidP="007522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330.4230  Restraints (Repealed)</w:t>
      </w:r>
      <w:r>
        <w:t xml:space="preserve"> </w:t>
      </w:r>
    </w:p>
    <w:p w14:paraId="6DF10714" w14:textId="4E8781D1" w:rsidR="007522CF" w:rsidRDefault="007522CF" w:rsidP="007522CF">
      <w:pPr>
        <w:widowControl w:val="0"/>
        <w:autoSpaceDE w:val="0"/>
        <w:autoSpaceDN w:val="0"/>
        <w:adjustRightInd w:val="0"/>
      </w:pPr>
    </w:p>
    <w:p w14:paraId="52A98047" w14:textId="77777777" w:rsidR="007522CF" w:rsidRDefault="007522CF" w:rsidP="007522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16594, effective September 18, 1998) </w:t>
      </w:r>
    </w:p>
    <w:sectPr w:rsidR="007522CF" w:rsidSect="00752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2CF"/>
    <w:rsid w:val="00042A0A"/>
    <w:rsid w:val="005C3366"/>
    <w:rsid w:val="006B3C3D"/>
    <w:rsid w:val="007522CF"/>
    <w:rsid w:val="00D156A6"/>
    <w:rsid w:val="00F02A36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4F7BD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2025-02-23T21:20:00Z</dcterms:modified>
</cp:coreProperties>
</file>