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52A55" w14:textId="77777777" w:rsidR="00E600F9" w:rsidRDefault="00E600F9" w:rsidP="00E600F9">
      <w:pPr>
        <w:widowControl w:val="0"/>
        <w:autoSpaceDE w:val="0"/>
        <w:autoSpaceDN w:val="0"/>
        <w:adjustRightInd w:val="0"/>
      </w:pPr>
    </w:p>
    <w:p w14:paraId="3CB5AB50" w14:textId="77777777" w:rsidR="00E600F9" w:rsidRDefault="00E600F9" w:rsidP="00E600F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330.3610  Site</w:t>
      </w:r>
      <w:r>
        <w:t xml:space="preserve"> </w:t>
      </w:r>
    </w:p>
    <w:p w14:paraId="2079EAE4" w14:textId="77777777" w:rsidR="00E600F9" w:rsidRDefault="00E600F9" w:rsidP="00E600F9">
      <w:pPr>
        <w:widowControl w:val="0"/>
        <w:autoSpaceDE w:val="0"/>
        <w:autoSpaceDN w:val="0"/>
        <w:adjustRightInd w:val="0"/>
      </w:pPr>
    </w:p>
    <w:p w14:paraId="0034E39B" w14:textId="77777777" w:rsidR="00E600F9" w:rsidRDefault="00E600F9" w:rsidP="00E600F9">
      <w:pPr>
        <w:widowControl w:val="0"/>
        <w:autoSpaceDE w:val="0"/>
        <w:autoSpaceDN w:val="0"/>
        <w:adjustRightInd w:val="0"/>
      </w:pPr>
      <w:r>
        <w:t xml:space="preserve">Every existing facility shall comply with any applicable local zoning ordinance.  (A, B) </w:t>
      </w:r>
    </w:p>
    <w:p w14:paraId="080C5C52" w14:textId="0804406E" w:rsidR="00E600F9" w:rsidRDefault="00E600F9" w:rsidP="00E600F9">
      <w:pPr>
        <w:widowControl w:val="0"/>
        <w:autoSpaceDE w:val="0"/>
        <w:autoSpaceDN w:val="0"/>
        <w:adjustRightInd w:val="0"/>
      </w:pPr>
    </w:p>
    <w:p w14:paraId="5D3E734E" w14:textId="77777777" w:rsidR="00E600F9" w:rsidRDefault="00E600F9" w:rsidP="00E600F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6562, effective April 17, 1989) </w:t>
      </w:r>
    </w:p>
    <w:sectPr w:rsidR="00E600F9" w:rsidSect="00E600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00F9"/>
    <w:rsid w:val="00181D86"/>
    <w:rsid w:val="00500CAA"/>
    <w:rsid w:val="005C3366"/>
    <w:rsid w:val="006A1346"/>
    <w:rsid w:val="00AE6EBF"/>
    <w:rsid w:val="00E600F9"/>
    <w:rsid w:val="00F0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84B5FC6"/>
  <w15:docId w15:val="{8BE0294D-7746-4D5C-96E2-9CDF6F99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State of Illinois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Shipley, Melissa A.</cp:lastModifiedBy>
  <cp:revision>5</cp:revision>
  <dcterms:created xsi:type="dcterms:W3CDTF">2012-06-21T23:31:00Z</dcterms:created>
  <dcterms:modified xsi:type="dcterms:W3CDTF">2025-02-23T21:15:00Z</dcterms:modified>
</cp:coreProperties>
</file>