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7395" w14:textId="77777777" w:rsidR="00B67C83" w:rsidRDefault="00B67C83" w:rsidP="00B67C83">
      <w:pPr>
        <w:widowControl w:val="0"/>
        <w:autoSpaceDE w:val="0"/>
        <w:autoSpaceDN w:val="0"/>
        <w:adjustRightInd w:val="0"/>
      </w:pPr>
    </w:p>
    <w:p w14:paraId="594BE528" w14:textId="77777777" w:rsidR="00B67C83" w:rsidRDefault="00B67C83" w:rsidP="00B67C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330.3020  Additions to Existing Structures</w:t>
      </w:r>
      <w:r>
        <w:t xml:space="preserve"> </w:t>
      </w:r>
    </w:p>
    <w:p w14:paraId="4FA31B0D" w14:textId="77777777" w:rsidR="00B67C83" w:rsidRDefault="00B67C83" w:rsidP="00B67C83">
      <w:pPr>
        <w:widowControl w:val="0"/>
        <w:autoSpaceDE w:val="0"/>
        <w:autoSpaceDN w:val="0"/>
        <w:adjustRightInd w:val="0"/>
      </w:pPr>
    </w:p>
    <w:p w14:paraId="3F51B4AA" w14:textId="77777777" w:rsidR="00B67C83" w:rsidRDefault="00B67C83" w:rsidP="00B67C83">
      <w:pPr>
        <w:widowControl w:val="0"/>
        <w:autoSpaceDE w:val="0"/>
        <w:autoSpaceDN w:val="0"/>
        <w:adjustRightInd w:val="0"/>
      </w:pPr>
      <w:r>
        <w:t xml:space="preserve">Procedures and requirements for working drawings and specifications shall be followed as set forth in Sections 330.2880 through 330.3030; and in addition, the following information shall be submitted: </w:t>
      </w:r>
    </w:p>
    <w:p w14:paraId="3C8CA9A9" w14:textId="77777777" w:rsidR="00621056" w:rsidRDefault="00621056" w:rsidP="00B67C83">
      <w:pPr>
        <w:widowControl w:val="0"/>
        <w:autoSpaceDE w:val="0"/>
        <w:autoSpaceDN w:val="0"/>
        <w:adjustRightInd w:val="0"/>
      </w:pPr>
    </w:p>
    <w:p w14:paraId="7B55924E" w14:textId="77777777" w:rsidR="00B67C83" w:rsidRDefault="00B67C83" w:rsidP="00B67C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Type of activities within the existing building and distribution of existing beds </w:t>
      </w:r>
    </w:p>
    <w:p w14:paraId="1CDAB958" w14:textId="77777777" w:rsidR="00621056" w:rsidRDefault="00621056" w:rsidP="00673CFA">
      <w:pPr>
        <w:widowControl w:val="0"/>
        <w:autoSpaceDE w:val="0"/>
        <w:autoSpaceDN w:val="0"/>
        <w:adjustRightInd w:val="0"/>
      </w:pPr>
    </w:p>
    <w:p w14:paraId="0E0513F4" w14:textId="77777777" w:rsidR="00B67C83" w:rsidRDefault="00B67C83" w:rsidP="00B67C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Type of construction of existing building and number of stories. </w:t>
      </w:r>
    </w:p>
    <w:p w14:paraId="73DB26D8" w14:textId="77777777" w:rsidR="00621056" w:rsidRDefault="00621056" w:rsidP="00D4718B">
      <w:pPr>
        <w:widowControl w:val="0"/>
        <w:autoSpaceDE w:val="0"/>
        <w:autoSpaceDN w:val="0"/>
        <w:adjustRightInd w:val="0"/>
      </w:pPr>
    </w:p>
    <w:p w14:paraId="396E16F1" w14:textId="77777777" w:rsidR="00B67C83" w:rsidRDefault="00B67C83" w:rsidP="00B67C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Plans and details showing attachment of new construction to the existing structure and mechanical systems. </w:t>
      </w:r>
    </w:p>
    <w:p w14:paraId="4F72F9BC" w14:textId="77777777" w:rsidR="00621056" w:rsidRDefault="00621056" w:rsidP="00D4718B">
      <w:pPr>
        <w:widowControl w:val="0"/>
        <w:autoSpaceDE w:val="0"/>
        <w:autoSpaceDN w:val="0"/>
        <w:adjustRightInd w:val="0"/>
      </w:pPr>
    </w:p>
    <w:p w14:paraId="08E38781" w14:textId="77777777" w:rsidR="00B67C83" w:rsidRDefault="00B67C83" w:rsidP="00B67C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Exits including details and distances when related to the addition. </w:t>
      </w:r>
    </w:p>
    <w:p w14:paraId="1BD20A0D" w14:textId="77777777" w:rsidR="00B67C83" w:rsidRDefault="00B67C83" w:rsidP="00D4718B">
      <w:pPr>
        <w:widowControl w:val="0"/>
        <w:autoSpaceDE w:val="0"/>
        <w:autoSpaceDN w:val="0"/>
        <w:adjustRightInd w:val="0"/>
      </w:pPr>
    </w:p>
    <w:p w14:paraId="63D85250" w14:textId="77777777" w:rsidR="00B67C83" w:rsidRDefault="00B67C83" w:rsidP="00B67C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B67C83" w:rsidSect="00B67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C83"/>
    <w:rsid w:val="000101A4"/>
    <w:rsid w:val="003D6284"/>
    <w:rsid w:val="005C3366"/>
    <w:rsid w:val="00621056"/>
    <w:rsid w:val="00673CFA"/>
    <w:rsid w:val="009D1696"/>
    <w:rsid w:val="00B67C83"/>
    <w:rsid w:val="00D4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21BB27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2025-02-23T21:09:00Z</dcterms:modified>
</cp:coreProperties>
</file>