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FC97" w14:textId="77777777" w:rsidR="008B27B2" w:rsidRDefault="008B27B2" w:rsidP="008B27B2">
      <w:pPr>
        <w:widowControl w:val="0"/>
        <w:autoSpaceDE w:val="0"/>
        <w:autoSpaceDN w:val="0"/>
        <w:adjustRightInd w:val="0"/>
      </w:pPr>
    </w:p>
    <w:p w14:paraId="09E617B5" w14:textId="77777777" w:rsidR="008B27B2" w:rsidRDefault="008B27B2" w:rsidP="008B27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330.3000  Mechanical Drawings</w:t>
      </w:r>
      <w:r>
        <w:t xml:space="preserve"> </w:t>
      </w:r>
    </w:p>
    <w:p w14:paraId="5B282F21" w14:textId="77777777" w:rsidR="008B27B2" w:rsidRDefault="008B27B2" w:rsidP="008B27B2">
      <w:pPr>
        <w:widowControl w:val="0"/>
        <w:autoSpaceDE w:val="0"/>
        <w:autoSpaceDN w:val="0"/>
        <w:adjustRightInd w:val="0"/>
      </w:pPr>
    </w:p>
    <w:p w14:paraId="2FA4DD8E" w14:textId="77777777" w:rsidR="008B27B2" w:rsidRDefault="008B27B2" w:rsidP="008B27B2">
      <w:pPr>
        <w:widowControl w:val="0"/>
        <w:autoSpaceDE w:val="0"/>
        <w:autoSpaceDN w:val="0"/>
        <w:adjustRightInd w:val="0"/>
      </w:pPr>
      <w:r>
        <w:t xml:space="preserve">Mechanical drawings shall include: </w:t>
      </w:r>
    </w:p>
    <w:p w14:paraId="62D45EE2" w14:textId="77777777" w:rsidR="00AB05C2" w:rsidRDefault="00AB05C2" w:rsidP="008B27B2">
      <w:pPr>
        <w:widowControl w:val="0"/>
        <w:autoSpaceDE w:val="0"/>
        <w:autoSpaceDN w:val="0"/>
        <w:adjustRightInd w:val="0"/>
      </w:pPr>
    </w:p>
    <w:p w14:paraId="0848FD30" w14:textId="77777777" w:rsidR="008B27B2" w:rsidRDefault="008B27B2" w:rsidP="008B27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These drawings with specifications shall show the complete heating, steam piping, ventilation and air conditioning systems; plumbing, drainage and stand pipe systems; laundry and kitchen ventilation. </w:t>
      </w:r>
    </w:p>
    <w:p w14:paraId="7325E24A" w14:textId="77777777" w:rsidR="00AB05C2" w:rsidRDefault="00AB05C2" w:rsidP="00A5626F">
      <w:pPr>
        <w:widowControl w:val="0"/>
        <w:autoSpaceDE w:val="0"/>
        <w:autoSpaceDN w:val="0"/>
        <w:adjustRightInd w:val="0"/>
      </w:pPr>
    </w:p>
    <w:p w14:paraId="0F673882" w14:textId="77777777" w:rsidR="008B27B2" w:rsidRDefault="008B27B2" w:rsidP="008B27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Heating, steam piping, air conditioning and ventilation including: </w:t>
      </w:r>
    </w:p>
    <w:p w14:paraId="05EF7E04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4FC20810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Radiators and steam heated equipment, such as sterilizers, warmers, and steam tables. </w:t>
      </w:r>
    </w:p>
    <w:p w14:paraId="61BC38E2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0CDF2599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Heating and steam mains and branches with pipe sizes. </w:t>
      </w:r>
    </w:p>
    <w:p w14:paraId="67B21CD8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37098880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Diagram of heating and steam risers with pipe sizes. </w:t>
      </w:r>
    </w:p>
    <w:p w14:paraId="03C65DE9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6C0D6B17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Sizes, types and heating surfaces of boilers; furnace with stokers and oil burners, if any. </w:t>
      </w:r>
    </w:p>
    <w:p w14:paraId="59D23B14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7131537E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Pumps, tanks, boiler breeching, piping and boiler room accessories. </w:t>
      </w:r>
    </w:p>
    <w:p w14:paraId="0C5CF1D4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64B5F89A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Air conditioning systems with required equipment, water and refrigerant piping and ducts. </w:t>
      </w:r>
    </w:p>
    <w:p w14:paraId="340F1AB1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427FBD9C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Supply and exhaust ventilating systems with necessary duct work and piping. </w:t>
      </w:r>
    </w:p>
    <w:p w14:paraId="3999E430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5FD3C919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Air quantities for all room supply and exhaust ventilating duct openings. </w:t>
      </w:r>
    </w:p>
    <w:p w14:paraId="5AD69EBE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7694D6FB" w14:textId="77777777" w:rsidR="008B27B2" w:rsidRDefault="008B27B2" w:rsidP="008B27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Plumbing, drainage, and stand pipe systems including: </w:t>
      </w:r>
    </w:p>
    <w:p w14:paraId="470853F8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258A2371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Size and elevation of street sewer, house sewer, house drains, street water main, and water service into the building. </w:t>
      </w:r>
    </w:p>
    <w:p w14:paraId="3F7E716E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70D25875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and size of soil, waste, and vent stacks with connections to house drains, clean outs, fixtures, and equipment. </w:t>
      </w:r>
    </w:p>
    <w:p w14:paraId="509875FE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03F363EC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Size and location of hot, cold, and circulating mains, branches, and risers from the service entrance and tanks. </w:t>
      </w:r>
    </w:p>
    <w:p w14:paraId="2B4D15A0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47435A24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Riser diagram to show all plumbing stacks with vents, water risers, and fixture connections. </w:t>
      </w:r>
    </w:p>
    <w:p w14:paraId="7DE5E7B3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77F6A8F2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Gas, oxygen, and special connections. </w:t>
      </w:r>
    </w:p>
    <w:p w14:paraId="4CBC53E9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6FEBDF31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Stand pipe and sprinkler systems. </w:t>
      </w:r>
    </w:p>
    <w:p w14:paraId="46DE5AEE" w14:textId="77777777" w:rsidR="00AB05C2" w:rsidRDefault="00AB05C2" w:rsidP="007F04EE">
      <w:pPr>
        <w:widowControl w:val="0"/>
        <w:autoSpaceDE w:val="0"/>
        <w:autoSpaceDN w:val="0"/>
        <w:adjustRightInd w:val="0"/>
      </w:pPr>
    </w:p>
    <w:p w14:paraId="5B532750" w14:textId="77777777" w:rsidR="008B27B2" w:rsidRDefault="008B27B2" w:rsidP="008B27B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Plumbing fixtures and fixtures which require water and drain connections. </w:t>
      </w:r>
    </w:p>
    <w:p w14:paraId="20181383" w14:textId="77777777" w:rsidR="008B27B2" w:rsidRDefault="008B27B2" w:rsidP="007F04EE">
      <w:pPr>
        <w:widowControl w:val="0"/>
        <w:autoSpaceDE w:val="0"/>
        <w:autoSpaceDN w:val="0"/>
        <w:adjustRightInd w:val="0"/>
      </w:pPr>
    </w:p>
    <w:p w14:paraId="56B14E32" w14:textId="77777777" w:rsidR="008B27B2" w:rsidRDefault="008B27B2" w:rsidP="008B27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8B27B2" w:rsidSect="008B2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7B2"/>
    <w:rsid w:val="005C3366"/>
    <w:rsid w:val="007F04EE"/>
    <w:rsid w:val="008B27B2"/>
    <w:rsid w:val="00A5626F"/>
    <w:rsid w:val="00AB05C2"/>
    <w:rsid w:val="00AC4243"/>
    <w:rsid w:val="00FD64BB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45CC4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2025-02-23T21:09:00Z</dcterms:modified>
</cp:coreProperties>
</file>