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51B1" w14:textId="77777777" w:rsidR="00B40646" w:rsidRDefault="00B40646" w:rsidP="0093360A">
      <w:pPr>
        <w:widowControl w:val="0"/>
        <w:autoSpaceDE w:val="0"/>
        <w:autoSpaceDN w:val="0"/>
        <w:adjustRightInd w:val="0"/>
      </w:pPr>
    </w:p>
    <w:p w14:paraId="5912B831" w14:textId="77777777" w:rsidR="0093360A" w:rsidRDefault="0093360A" w:rsidP="0093360A">
      <w:pPr>
        <w:widowControl w:val="0"/>
        <w:autoSpaceDE w:val="0"/>
        <w:autoSpaceDN w:val="0"/>
        <w:adjustRightInd w:val="0"/>
      </w:pPr>
      <w:r>
        <w:rPr>
          <w:b/>
          <w:bCs/>
        </w:rPr>
        <w:t>Section 330.110  General Requirements</w:t>
      </w:r>
      <w:r>
        <w:t xml:space="preserve"> </w:t>
      </w:r>
    </w:p>
    <w:p w14:paraId="3E311FBE" w14:textId="77777777" w:rsidR="0093360A" w:rsidRDefault="0093360A" w:rsidP="0093360A">
      <w:pPr>
        <w:widowControl w:val="0"/>
        <w:autoSpaceDE w:val="0"/>
        <w:autoSpaceDN w:val="0"/>
        <w:adjustRightInd w:val="0"/>
      </w:pPr>
    </w:p>
    <w:p w14:paraId="4BC6F79E" w14:textId="3A09B439" w:rsidR="0093360A" w:rsidRDefault="0093360A" w:rsidP="00F57692">
      <w:pPr>
        <w:widowControl w:val="0"/>
        <w:autoSpaceDE w:val="0"/>
        <w:autoSpaceDN w:val="0"/>
        <w:adjustRightInd w:val="0"/>
        <w:ind w:left="1440" w:hanging="720"/>
      </w:pPr>
      <w:r>
        <w:t>a)</w:t>
      </w:r>
      <w:r>
        <w:tab/>
        <w:t xml:space="preserve">This Part applies to the operator/licensee of facilities, or distinct </w:t>
      </w:r>
      <w:r w:rsidR="005F63D5">
        <w:t>parts of facilities</w:t>
      </w:r>
      <w:r>
        <w:t>, that are licensed and classified to provide sheltered care</w:t>
      </w:r>
      <w:r w:rsidR="005F63D5">
        <w:t xml:space="preserve"> pursuant to the terms and conditions of the Act</w:t>
      </w:r>
      <w:r>
        <w:t xml:space="preserve">. </w:t>
      </w:r>
    </w:p>
    <w:p w14:paraId="1D8FA6D4" w14:textId="722C72A4" w:rsidR="00A240D3" w:rsidRDefault="00A240D3" w:rsidP="00F76B4C">
      <w:pPr>
        <w:widowControl w:val="0"/>
        <w:autoSpaceDE w:val="0"/>
        <w:autoSpaceDN w:val="0"/>
        <w:adjustRightInd w:val="0"/>
      </w:pPr>
    </w:p>
    <w:p w14:paraId="2AFFD82D" w14:textId="661B0B0D" w:rsidR="0093360A" w:rsidRDefault="0093360A" w:rsidP="0093360A">
      <w:pPr>
        <w:widowControl w:val="0"/>
        <w:autoSpaceDE w:val="0"/>
        <w:autoSpaceDN w:val="0"/>
        <w:adjustRightInd w:val="0"/>
        <w:ind w:left="1440" w:hanging="720"/>
      </w:pPr>
      <w:r>
        <w:t>b)</w:t>
      </w:r>
      <w:r>
        <w:tab/>
        <w:t xml:space="preserve">The license issued to each operator/licensee shall designate the licensee's name, </w:t>
      </w:r>
      <w:r w:rsidR="005F63D5">
        <w:t xml:space="preserve">the </w:t>
      </w:r>
      <w:r>
        <w:t>facility name</w:t>
      </w:r>
      <w:r w:rsidR="005F63D5">
        <w:t xml:space="preserve"> and</w:t>
      </w:r>
      <w:r>
        <w:t xml:space="preserve"> address, the classification by level of service authorized for that facility, the number of beds authorized for each level, the date the license was issued</w:t>
      </w:r>
      <w:r w:rsidR="00A4270A">
        <w:t>,</w:t>
      </w:r>
      <w:r>
        <w:t xml:space="preserve"> and the expiration date.  </w:t>
      </w:r>
      <w:r w:rsidR="005F63D5">
        <w:t>Licenses will</w:t>
      </w:r>
      <w:r>
        <w:t xml:space="preserve"> be issued for a period of </w:t>
      </w:r>
      <w:r>
        <w:rPr>
          <w:i/>
          <w:iCs/>
        </w:rPr>
        <w:t xml:space="preserve">not less than </w:t>
      </w:r>
      <w:r w:rsidR="00B9433B" w:rsidRPr="00B9433B">
        <w:t>six</w:t>
      </w:r>
      <w:r>
        <w:rPr>
          <w:i/>
          <w:iCs/>
        </w:rPr>
        <w:t xml:space="preserve"> months nor more than 18 months</w:t>
      </w:r>
      <w:r w:rsidR="005F63D5">
        <w:rPr>
          <w:i/>
          <w:iCs/>
        </w:rPr>
        <w:t xml:space="preserve"> </w:t>
      </w:r>
      <w:r w:rsidR="005F63D5" w:rsidRPr="00A2145F">
        <w:rPr>
          <w:i/>
          <w:iCs/>
        </w:rPr>
        <w:t xml:space="preserve">for facilities with annual licenses and not less than 18 months nor more than 30 months for facilities with </w:t>
      </w:r>
      <w:r w:rsidR="005F63D5" w:rsidRPr="00A2145F">
        <w:t>two</w:t>
      </w:r>
      <w:r w:rsidR="005F63D5" w:rsidRPr="00A2145F">
        <w:rPr>
          <w:i/>
          <w:iCs/>
        </w:rPr>
        <w:t>-year licenses</w:t>
      </w:r>
      <w:r>
        <w:rPr>
          <w:i/>
          <w:iCs/>
        </w:rPr>
        <w:t>.</w:t>
      </w:r>
      <w:r>
        <w:t xml:space="preserve">  The Department will set the period of the license based on the license expiration dates of the facilities in the geographical area surrounding the facility </w:t>
      </w:r>
      <w:r>
        <w:rPr>
          <w:i/>
          <w:iCs/>
        </w:rPr>
        <w:t>in order to distribute the expiration dates</w:t>
      </w:r>
      <w:r>
        <w:t xml:space="preserve"> as evenly as possible </w:t>
      </w:r>
      <w:r>
        <w:rPr>
          <w:i/>
          <w:iCs/>
        </w:rPr>
        <w:t>throughout the calendar year</w:t>
      </w:r>
      <w:r>
        <w:t xml:space="preserve">.  (Section 3-110 of the Act) </w:t>
      </w:r>
    </w:p>
    <w:p w14:paraId="341502ED" w14:textId="77777777" w:rsidR="00A240D3" w:rsidRDefault="00A240D3" w:rsidP="00F76B4C">
      <w:pPr>
        <w:widowControl w:val="0"/>
        <w:autoSpaceDE w:val="0"/>
        <w:autoSpaceDN w:val="0"/>
        <w:adjustRightInd w:val="0"/>
      </w:pPr>
    </w:p>
    <w:p w14:paraId="251E0A01" w14:textId="3122D563" w:rsidR="0093360A" w:rsidRDefault="0093360A" w:rsidP="0093360A">
      <w:pPr>
        <w:widowControl w:val="0"/>
        <w:autoSpaceDE w:val="0"/>
        <w:autoSpaceDN w:val="0"/>
        <w:adjustRightInd w:val="0"/>
        <w:ind w:left="1440" w:hanging="720"/>
      </w:pPr>
      <w:r>
        <w:t>c)</w:t>
      </w:r>
      <w:r>
        <w:tab/>
        <w:t xml:space="preserve">An applicant may request that the license issued by the Department have distinct parts classified according to levels of services.  The distinct part </w:t>
      </w:r>
      <w:r w:rsidR="005F63D5">
        <w:t>shall</w:t>
      </w:r>
      <w:r>
        <w:t xml:space="preserve"> meet the applicable physical plant standards </w:t>
      </w:r>
      <w:r w:rsidR="005F63D5">
        <w:t xml:space="preserve">of this Part </w:t>
      </w:r>
      <w:r>
        <w:t xml:space="preserve">based on </w:t>
      </w:r>
      <w:r w:rsidR="005F63D5">
        <w:t>the</w:t>
      </w:r>
      <w:r>
        <w:t xml:space="preserve"> level of service classification sought for that distinct part.  </w:t>
      </w:r>
      <w:r w:rsidR="005F63D5">
        <w:t>To</w:t>
      </w:r>
      <w:r>
        <w:t xml:space="preserve"> protect the health, welfare and safety of residents in a distinct part </w:t>
      </w:r>
      <w:r w:rsidR="005F63D5">
        <w:t>of the facility who require</w:t>
      </w:r>
      <w:r>
        <w:t xml:space="preserve"> higher standards, </w:t>
      </w:r>
      <w:r w:rsidR="005F63D5">
        <w:t>the facility shall comply with</w:t>
      </w:r>
      <w:r>
        <w:t xml:space="preserve"> additional physical plant standards in any distinct part, to achieve this protection as required by the highest level of care being licensed.  Administrative, supervisory, and other personnel may be shared by the entire facility</w:t>
      </w:r>
      <w:r w:rsidR="0009716D" w:rsidRPr="00A2145F">
        <w:t xml:space="preserve"> to meet the health, welfare, and safety</w:t>
      </w:r>
      <w:r>
        <w:t xml:space="preserve"> needs of the residents of the facility. </w:t>
      </w:r>
    </w:p>
    <w:p w14:paraId="0C727BEB" w14:textId="77777777" w:rsidR="00A240D3" w:rsidRDefault="00A240D3" w:rsidP="00F76B4C">
      <w:pPr>
        <w:widowControl w:val="0"/>
        <w:autoSpaceDE w:val="0"/>
        <w:autoSpaceDN w:val="0"/>
        <w:adjustRightInd w:val="0"/>
      </w:pPr>
    </w:p>
    <w:p w14:paraId="1F0898A6" w14:textId="4C2932E8" w:rsidR="0093360A" w:rsidRDefault="0093360A" w:rsidP="0093360A">
      <w:pPr>
        <w:widowControl w:val="0"/>
        <w:autoSpaceDE w:val="0"/>
        <w:autoSpaceDN w:val="0"/>
        <w:adjustRightInd w:val="0"/>
        <w:ind w:left="1440" w:hanging="720"/>
      </w:pPr>
      <w:r>
        <w:t>d)</w:t>
      </w:r>
      <w:r>
        <w:tab/>
      </w:r>
      <w:r w:rsidR="0009716D" w:rsidRPr="00A2145F">
        <w:rPr>
          <w:i/>
        </w:rPr>
        <w:t>A facility shall admit only that number of residents for which it is licensed</w:t>
      </w:r>
      <w:r>
        <w:rPr>
          <w:i/>
          <w:iCs/>
        </w:rPr>
        <w:t>.</w:t>
      </w:r>
      <w:r>
        <w:t xml:space="preserve">  (Section 2-209 of the Act) </w:t>
      </w:r>
    </w:p>
    <w:p w14:paraId="4AFCED75" w14:textId="642E6C5B" w:rsidR="0009716D" w:rsidRDefault="0009716D" w:rsidP="00F76B4C">
      <w:pPr>
        <w:widowControl w:val="0"/>
        <w:autoSpaceDE w:val="0"/>
        <w:autoSpaceDN w:val="0"/>
        <w:adjustRightInd w:val="0"/>
      </w:pPr>
    </w:p>
    <w:p w14:paraId="6708A2D5" w14:textId="0F47C454" w:rsidR="0009716D" w:rsidRPr="00A2145F" w:rsidRDefault="0009716D" w:rsidP="0009716D">
      <w:pPr>
        <w:widowControl w:val="0"/>
        <w:autoSpaceDE w:val="0"/>
        <w:autoSpaceDN w:val="0"/>
        <w:adjustRightInd w:val="0"/>
        <w:ind w:left="1440" w:hanging="720"/>
      </w:pPr>
      <w:r w:rsidRPr="00A2145F">
        <w:t>e)</w:t>
      </w:r>
      <w:r>
        <w:tab/>
      </w:r>
      <w:r w:rsidRPr="00A2145F">
        <w:rPr>
          <w:i/>
        </w:rPr>
        <w:t>No person shall</w:t>
      </w:r>
      <w:r w:rsidRPr="00A2145F">
        <w:t>:</w:t>
      </w:r>
    </w:p>
    <w:p w14:paraId="515BBBC4" w14:textId="77777777" w:rsidR="0009716D" w:rsidRPr="00A2145F" w:rsidRDefault="0009716D" w:rsidP="00F76B4C">
      <w:pPr>
        <w:widowControl w:val="0"/>
        <w:autoSpaceDE w:val="0"/>
        <w:autoSpaceDN w:val="0"/>
        <w:adjustRightInd w:val="0"/>
      </w:pPr>
    </w:p>
    <w:p w14:paraId="473F27BE" w14:textId="6A793420" w:rsidR="0009716D" w:rsidRPr="00A2145F" w:rsidRDefault="0009716D" w:rsidP="0009716D">
      <w:pPr>
        <w:widowControl w:val="0"/>
        <w:autoSpaceDE w:val="0"/>
        <w:autoSpaceDN w:val="0"/>
        <w:adjustRightInd w:val="0"/>
        <w:ind w:left="2160" w:hanging="720"/>
      </w:pPr>
      <w:r w:rsidRPr="00A2145F">
        <w:t>1)</w:t>
      </w:r>
      <w:r>
        <w:tab/>
      </w:r>
      <w:r w:rsidRPr="00A2145F">
        <w:rPr>
          <w:i/>
        </w:rPr>
        <w:t xml:space="preserve">Willfully file any false, incomplete or intentionally misleading information required to be filed under </w:t>
      </w:r>
      <w:r w:rsidRPr="00A2145F">
        <w:t>the</w:t>
      </w:r>
      <w:r w:rsidRPr="00A2145F">
        <w:rPr>
          <w:i/>
        </w:rPr>
        <w:t xml:space="preserve"> Act, or willfully fail or refuse to file any required information</w:t>
      </w:r>
      <w:r>
        <w:rPr>
          <w:i/>
        </w:rPr>
        <w:t xml:space="preserve">.  </w:t>
      </w:r>
      <w:r w:rsidRPr="00A2145F">
        <w:t>(Section 3-318(a)</w:t>
      </w:r>
      <w:r>
        <w:t>(6)</w:t>
      </w:r>
      <w:r w:rsidRPr="00A2145F">
        <w:t xml:space="preserve"> of the Act) </w:t>
      </w:r>
    </w:p>
    <w:p w14:paraId="5CE4802F" w14:textId="77777777" w:rsidR="0009716D" w:rsidRPr="00A2145F" w:rsidRDefault="0009716D" w:rsidP="00F76B4C">
      <w:pPr>
        <w:widowControl w:val="0"/>
        <w:autoSpaceDE w:val="0"/>
        <w:autoSpaceDN w:val="0"/>
        <w:adjustRightInd w:val="0"/>
      </w:pPr>
    </w:p>
    <w:p w14:paraId="451674F3" w14:textId="731CE329" w:rsidR="0009716D" w:rsidRPr="00A2145F" w:rsidRDefault="0009716D" w:rsidP="0009716D">
      <w:pPr>
        <w:widowControl w:val="0"/>
        <w:autoSpaceDE w:val="0"/>
        <w:autoSpaceDN w:val="0"/>
        <w:adjustRightInd w:val="0"/>
        <w:ind w:left="2160" w:hanging="720"/>
      </w:pPr>
      <w:r w:rsidRPr="00A2145F">
        <w:t>2)</w:t>
      </w:r>
      <w:r>
        <w:tab/>
      </w:r>
      <w:r w:rsidRPr="00A2145F">
        <w:rPr>
          <w:i/>
        </w:rPr>
        <w:t>Open or operate a facility without a license</w:t>
      </w:r>
      <w:r w:rsidRPr="00A2145F">
        <w:t>.  (Section 3-318(a)</w:t>
      </w:r>
      <w:r>
        <w:t>(7)</w:t>
      </w:r>
      <w:r w:rsidRPr="00A2145F">
        <w:t xml:space="preserve"> of the Act)</w:t>
      </w:r>
    </w:p>
    <w:p w14:paraId="09915B02" w14:textId="77777777" w:rsidR="0009716D" w:rsidRPr="00A2145F" w:rsidRDefault="0009716D" w:rsidP="00F76B4C">
      <w:pPr>
        <w:widowControl w:val="0"/>
        <w:autoSpaceDE w:val="0"/>
        <w:autoSpaceDN w:val="0"/>
        <w:adjustRightInd w:val="0"/>
      </w:pPr>
    </w:p>
    <w:p w14:paraId="285D0F34" w14:textId="5BA592CB" w:rsidR="0009716D" w:rsidRPr="00B9433B" w:rsidRDefault="0009716D" w:rsidP="0009716D">
      <w:pPr>
        <w:widowControl w:val="0"/>
        <w:autoSpaceDE w:val="0"/>
        <w:autoSpaceDN w:val="0"/>
        <w:adjustRightInd w:val="0"/>
        <w:ind w:left="1440" w:hanging="720"/>
      </w:pPr>
      <w:r w:rsidRPr="00B9433B">
        <w:t>f)</w:t>
      </w:r>
      <w:r w:rsidRPr="00B9433B">
        <w:tab/>
      </w:r>
      <w:r w:rsidRPr="00B9433B">
        <w:rPr>
          <w:i/>
        </w:rPr>
        <w:t xml:space="preserve">A violation of </w:t>
      </w:r>
      <w:r w:rsidRPr="00B9433B">
        <w:t>subsection (e)</w:t>
      </w:r>
      <w:r w:rsidRPr="00B9433B">
        <w:rPr>
          <w:i/>
        </w:rPr>
        <w:t xml:space="preserve"> is a business offense, punishable by a fine not to exceed $10,000, except as otherwise provided in subsection (2) of Section 3-103 </w:t>
      </w:r>
      <w:r w:rsidRPr="00B9433B">
        <w:t xml:space="preserve">of the Act and subsection 330.120(d) </w:t>
      </w:r>
      <w:r w:rsidRPr="00B9433B">
        <w:rPr>
          <w:i/>
        </w:rPr>
        <w:t>as to submission of false or misleading information in a license application</w:t>
      </w:r>
      <w:r w:rsidRPr="00B9433B">
        <w:t>.  (Section 3-318(b) of the Act)</w:t>
      </w:r>
    </w:p>
    <w:p w14:paraId="4BBB279E" w14:textId="77777777" w:rsidR="0009716D" w:rsidRDefault="0009716D" w:rsidP="00F76B4C">
      <w:pPr>
        <w:widowControl w:val="0"/>
        <w:autoSpaceDE w:val="0"/>
        <w:autoSpaceDN w:val="0"/>
        <w:adjustRightInd w:val="0"/>
      </w:pPr>
    </w:p>
    <w:p w14:paraId="2EAAEF01" w14:textId="71ECB64B" w:rsidR="0093360A" w:rsidRDefault="0009716D" w:rsidP="0093360A">
      <w:pPr>
        <w:widowControl w:val="0"/>
        <w:autoSpaceDE w:val="0"/>
        <w:autoSpaceDN w:val="0"/>
        <w:adjustRightInd w:val="0"/>
        <w:ind w:left="1440" w:hanging="720"/>
      </w:pPr>
      <w:r>
        <w:lastRenderedPageBreak/>
        <w:t>g</w:t>
      </w:r>
      <w:r w:rsidR="0093360A">
        <w:t>)</w:t>
      </w:r>
      <w:r w:rsidR="0093360A">
        <w:tab/>
        <w:t xml:space="preserve">A facility shall not use in its title or description "Hospital", "Sanitarium", "Sanatorium", "Rehabilitation Center", "Skilled Nursing Facility", </w:t>
      </w:r>
      <w:r w:rsidRPr="000C5BBE">
        <w:t>"Assisted Living or Shared Housing Establishment",</w:t>
      </w:r>
      <w:r>
        <w:t xml:space="preserve"> </w:t>
      </w:r>
      <w:r w:rsidR="0093360A">
        <w:t xml:space="preserve">or any other word or description in its title or advertisements </w:t>
      </w:r>
      <w:r>
        <w:t>that</w:t>
      </w:r>
      <w:r w:rsidR="0093360A">
        <w:t xml:space="preserve"> indicates that a type of service is provided by the facility </w:t>
      </w:r>
      <w:r>
        <w:t xml:space="preserve">for </w:t>
      </w:r>
      <w:r w:rsidR="0093360A">
        <w:t xml:space="preserve">which the facility is not licensed to provide or does not provide. </w:t>
      </w:r>
    </w:p>
    <w:p w14:paraId="6E9FC197" w14:textId="77777777" w:rsidR="00A240D3" w:rsidRDefault="00A240D3" w:rsidP="00F76B4C">
      <w:pPr>
        <w:widowControl w:val="0"/>
        <w:autoSpaceDE w:val="0"/>
        <w:autoSpaceDN w:val="0"/>
        <w:adjustRightInd w:val="0"/>
      </w:pPr>
    </w:p>
    <w:p w14:paraId="01D2C1F5" w14:textId="0EF75B62" w:rsidR="0093360A" w:rsidRDefault="0009716D" w:rsidP="0093360A">
      <w:pPr>
        <w:widowControl w:val="0"/>
        <w:autoSpaceDE w:val="0"/>
        <w:autoSpaceDN w:val="0"/>
        <w:adjustRightInd w:val="0"/>
        <w:ind w:left="1440" w:hanging="720"/>
      </w:pPr>
      <w:r>
        <w:t>h</w:t>
      </w:r>
      <w:r w:rsidR="0093360A">
        <w:t>)</w:t>
      </w:r>
      <w:r w:rsidR="0093360A">
        <w:tab/>
      </w:r>
      <w:r w:rsidRPr="00A2145F">
        <w:rPr>
          <w:i/>
        </w:rPr>
        <w:t>Any person establishing, constructing, or modifying a health care facility or portion thereof without obtaining a required permit</w:t>
      </w:r>
      <w:r w:rsidRPr="00A2145F">
        <w:t xml:space="preserve"> from the Health Facilities and Services Review Board</w:t>
      </w:r>
      <w:r w:rsidRPr="00A2145F">
        <w:rPr>
          <w:i/>
        </w:rPr>
        <w:t>, or in violation of the terms of the required permit, shall not be eligible to apply for any necessary operating licenses or be eligible for payment by any State agency for services rendered in that facility until the required permit is obtained.</w:t>
      </w:r>
      <w:r w:rsidR="0093360A">
        <w:t xml:space="preserve"> (Section 13.1 of the Illinois Health Facilities Planning Act</w:t>
      </w:r>
      <w:r>
        <w:t>)</w:t>
      </w:r>
      <w:r w:rsidR="0093360A">
        <w:t xml:space="preserve"> </w:t>
      </w:r>
    </w:p>
    <w:p w14:paraId="0D679079" w14:textId="77777777" w:rsidR="00A240D3" w:rsidRDefault="00A240D3" w:rsidP="00F76B4C">
      <w:pPr>
        <w:widowControl w:val="0"/>
        <w:autoSpaceDE w:val="0"/>
        <w:autoSpaceDN w:val="0"/>
        <w:adjustRightInd w:val="0"/>
      </w:pPr>
    </w:p>
    <w:p w14:paraId="591E3BD6" w14:textId="3C25C43B" w:rsidR="0093360A" w:rsidRDefault="0009716D" w:rsidP="0093360A">
      <w:pPr>
        <w:widowControl w:val="0"/>
        <w:autoSpaceDE w:val="0"/>
        <w:autoSpaceDN w:val="0"/>
        <w:adjustRightInd w:val="0"/>
        <w:ind w:left="1440" w:hanging="720"/>
      </w:pPr>
      <w:r>
        <w:t>i</w:t>
      </w:r>
      <w:r w:rsidR="0093360A">
        <w:t>)</w:t>
      </w:r>
      <w:r w:rsidR="0093360A">
        <w:tab/>
      </w:r>
      <w:r w:rsidRPr="00A2145F">
        <w:rPr>
          <w:i/>
        </w:rPr>
        <w:t>The administrator of a facility licensed under</w:t>
      </w:r>
      <w:r w:rsidRPr="00A2145F">
        <w:t xml:space="preserve"> the </w:t>
      </w:r>
      <w:r w:rsidRPr="00A2145F">
        <w:rPr>
          <w:i/>
        </w:rPr>
        <w:t>Act</w:t>
      </w:r>
      <w:r w:rsidRPr="00A2145F">
        <w:t xml:space="preserve"> and this Part</w:t>
      </w:r>
      <w:r w:rsidR="0093360A">
        <w:rPr>
          <w:i/>
          <w:iCs/>
        </w:rPr>
        <w:t xml:space="preserve"> shall give </w:t>
      </w:r>
      <w:r w:rsidR="0032411C" w:rsidRPr="00351AB5">
        <w:rPr>
          <w:i/>
          <w:iCs/>
        </w:rPr>
        <w:t>60 days</w:t>
      </w:r>
      <w:r w:rsidR="0032411C">
        <w:rPr>
          <w:i/>
          <w:iCs/>
        </w:rPr>
        <w:t>'</w:t>
      </w:r>
      <w:r w:rsidR="0093360A">
        <w:rPr>
          <w:i/>
          <w:iCs/>
        </w:rPr>
        <w:t xml:space="preserve"> notice prior to voluntarily closing a facility or closing any part of a facility, or prior to closing any part of a facility if closing </w:t>
      </w:r>
      <w:r w:rsidR="0032411C" w:rsidRPr="00B9433B">
        <w:t>the</w:t>
      </w:r>
      <w:r w:rsidR="0093360A">
        <w:rPr>
          <w:i/>
          <w:iCs/>
        </w:rPr>
        <w:t xml:space="preserve"> part will require the transfer or discharge of more than </w:t>
      </w:r>
      <w:r w:rsidR="0032411C" w:rsidRPr="00A2145F">
        <w:rPr>
          <w:i/>
          <w:iCs/>
        </w:rPr>
        <w:t>10%</w:t>
      </w:r>
      <w:r w:rsidR="0093360A">
        <w:rPr>
          <w:i/>
          <w:iCs/>
        </w:rPr>
        <w:t xml:space="preserve"> of the residents.  </w:t>
      </w:r>
      <w:r w:rsidR="0032411C" w:rsidRPr="00A2145F">
        <w:rPr>
          <w:i/>
          <w:iCs/>
        </w:rPr>
        <w:t>Notice</w:t>
      </w:r>
      <w:r w:rsidR="0093360A">
        <w:rPr>
          <w:i/>
          <w:iCs/>
        </w:rPr>
        <w:t xml:space="preserve"> shall be given to the Department, </w:t>
      </w:r>
      <w:r w:rsidR="0032411C" w:rsidRPr="00A2145F">
        <w:rPr>
          <w:i/>
          <w:iCs/>
        </w:rPr>
        <w:t xml:space="preserve">to the Office of State Long Term Care Ombudsman, </w:t>
      </w:r>
      <w:r w:rsidR="0093360A">
        <w:rPr>
          <w:i/>
          <w:iCs/>
        </w:rPr>
        <w:t xml:space="preserve">to any </w:t>
      </w:r>
      <w:r w:rsidR="0032411C">
        <w:rPr>
          <w:i/>
          <w:iCs/>
        </w:rPr>
        <w:t>resident</w:t>
      </w:r>
      <w:r w:rsidR="0093360A">
        <w:rPr>
          <w:i/>
          <w:iCs/>
        </w:rPr>
        <w:t xml:space="preserve"> who must be transferred or discharged, to the resident's representative, and to a member of the resident's family, where practicable.  </w:t>
      </w:r>
      <w:r w:rsidR="0032411C" w:rsidRPr="00A2145F">
        <w:rPr>
          <w:i/>
          <w:iCs/>
        </w:rPr>
        <w:t xml:space="preserve">If the Department suspends, revokes, or denies renewal of the facility's license, then notice shall be given no later than the date specified by the Department.  </w:t>
      </w:r>
      <w:r w:rsidR="0093360A">
        <w:rPr>
          <w:i/>
          <w:iCs/>
        </w:rPr>
        <w:t xml:space="preserve">Notice shall state the proposed date of closing and the reason for closing.  </w:t>
      </w:r>
      <w:r w:rsidR="0032411C" w:rsidRPr="00A2145F">
        <w:rPr>
          <w:i/>
          <w:iCs/>
        </w:rPr>
        <w:t xml:space="preserve">The facility shall submit a closure plan to the Department for approval which shall address the process for the safe and orderly transfer of residents. The approved plan shall be included in the notice.  </w:t>
      </w:r>
      <w:r w:rsidR="0093360A">
        <w:rPr>
          <w:i/>
          <w:iCs/>
        </w:rPr>
        <w:t xml:space="preserve">The </w:t>
      </w:r>
      <w:r w:rsidR="0032411C">
        <w:rPr>
          <w:i/>
          <w:iCs/>
        </w:rPr>
        <w:t>facility</w:t>
      </w:r>
      <w:r w:rsidR="0093360A">
        <w:rPr>
          <w:i/>
          <w:iCs/>
        </w:rPr>
        <w:t xml:space="preserve"> shall offer to assist the resident in securing an alternative placement and shall advise the resident on available alternatives.  Where the resident is unable to choose an alternate placement and is not under guardianship, the Department shall be notified of the need for relocation assistance.  </w:t>
      </w:r>
      <w:r w:rsidR="0032411C" w:rsidRPr="00A2145F">
        <w:rPr>
          <w:i/>
          <w:iCs/>
        </w:rPr>
        <w:t xml:space="preserve">A facility closing in its entirety shall not admit any new residents on or after the date written notice is submitted to the Department </w:t>
      </w:r>
      <w:r w:rsidR="0032411C" w:rsidRPr="00A2145F">
        <w:rPr>
          <w:iCs/>
        </w:rPr>
        <w:t xml:space="preserve">as specified </w:t>
      </w:r>
      <w:r w:rsidR="0032411C" w:rsidRPr="00A2145F">
        <w:rPr>
          <w:i/>
          <w:iCs/>
        </w:rPr>
        <w:t xml:space="preserve">under </w:t>
      </w:r>
      <w:r w:rsidR="0032411C" w:rsidRPr="00A2145F">
        <w:rPr>
          <w:iCs/>
        </w:rPr>
        <w:t>the Act and this Part</w:t>
      </w:r>
      <w:r w:rsidR="00B9433B">
        <w:rPr>
          <w:iCs/>
        </w:rPr>
        <w:t>.</w:t>
      </w:r>
      <w:r w:rsidR="0032411C" w:rsidRPr="00A2145F">
        <w:rPr>
          <w:iCs/>
        </w:rPr>
        <w:t xml:space="preserve">  </w:t>
      </w:r>
      <w:r w:rsidR="0093360A">
        <w:rPr>
          <w:i/>
          <w:iCs/>
        </w:rPr>
        <w:t xml:space="preserve">The facility shall comply with all applicable laws and regulations until the date of closing, including those related to transfer or discharge of residents.  The Department may place a relocation team in the facility as provided under </w:t>
      </w:r>
      <w:r w:rsidR="0032411C" w:rsidRPr="00A2145F">
        <w:rPr>
          <w:i/>
          <w:iCs/>
        </w:rPr>
        <w:t xml:space="preserve">Section 3-419 </w:t>
      </w:r>
      <w:r w:rsidR="0032411C" w:rsidRPr="00A2145F">
        <w:rPr>
          <w:iCs/>
        </w:rPr>
        <w:t>of the Act and Section 330.4300 of this Part</w:t>
      </w:r>
      <w:r w:rsidR="0093360A">
        <w:rPr>
          <w:i/>
          <w:iCs/>
        </w:rPr>
        <w:t>.</w:t>
      </w:r>
      <w:r w:rsidR="0093360A">
        <w:t xml:space="preserve">  (Section 3-423 of the Act) </w:t>
      </w:r>
    </w:p>
    <w:p w14:paraId="77EA7554" w14:textId="77777777" w:rsidR="00A240D3" w:rsidRDefault="00A240D3" w:rsidP="00F76B4C">
      <w:pPr>
        <w:widowControl w:val="0"/>
        <w:autoSpaceDE w:val="0"/>
        <w:autoSpaceDN w:val="0"/>
        <w:adjustRightInd w:val="0"/>
      </w:pPr>
    </w:p>
    <w:p w14:paraId="78A409A1" w14:textId="0FE5D52B" w:rsidR="0093360A" w:rsidRDefault="0032411C" w:rsidP="0093360A">
      <w:pPr>
        <w:widowControl w:val="0"/>
        <w:autoSpaceDE w:val="0"/>
        <w:autoSpaceDN w:val="0"/>
        <w:adjustRightInd w:val="0"/>
        <w:ind w:left="1440" w:hanging="720"/>
      </w:pPr>
      <w:r>
        <w:t>j</w:t>
      </w:r>
      <w:r w:rsidR="0093360A">
        <w:t>)</w:t>
      </w:r>
      <w:r w:rsidR="0093360A">
        <w:tab/>
        <w:t xml:space="preserve">Licensure for more than one level of care </w:t>
      </w:r>
    </w:p>
    <w:p w14:paraId="481257E7" w14:textId="77777777" w:rsidR="00A240D3" w:rsidRDefault="00A240D3" w:rsidP="00F76B4C">
      <w:pPr>
        <w:widowControl w:val="0"/>
        <w:autoSpaceDE w:val="0"/>
        <w:autoSpaceDN w:val="0"/>
        <w:adjustRightInd w:val="0"/>
      </w:pPr>
    </w:p>
    <w:p w14:paraId="02C320D9" w14:textId="64F48640" w:rsidR="0093360A" w:rsidRDefault="0093360A" w:rsidP="0093360A">
      <w:pPr>
        <w:widowControl w:val="0"/>
        <w:autoSpaceDE w:val="0"/>
        <w:autoSpaceDN w:val="0"/>
        <w:adjustRightInd w:val="0"/>
        <w:ind w:left="2160" w:hanging="720"/>
      </w:pPr>
      <w:r>
        <w:t>1)</w:t>
      </w:r>
      <w:r>
        <w:tab/>
        <w:t xml:space="preserve">A facility may be licensed for more than one level of care. The licensee </w:t>
      </w:r>
      <w:r w:rsidR="0032411C">
        <w:t>shall</w:t>
      </w:r>
      <w:r>
        <w:t xml:space="preserve"> designate the level of care that will be provided in each bedroom. Bedrooms of like licensed </w:t>
      </w:r>
      <w:r w:rsidR="0032411C">
        <w:t>levels</w:t>
      </w:r>
      <w:r>
        <w:t xml:space="preserve"> of care </w:t>
      </w:r>
      <w:r w:rsidR="0032411C">
        <w:t>shall</w:t>
      </w:r>
      <w:r>
        <w:t xml:space="preserve"> be contiguous to each other within each "nursing unit" as defined in Section 330.330. Each nursing unit may have up to two levels of care and </w:t>
      </w:r>
      <w:r w:rsidR="0032411C">
        <w:t>shall</w:t>
      </w:r>
      <w:r>
        <w:t xml:space="preserve"> meet the construction standards for the highest licensed level of care in the nursing unit. </w:t>
      </w:r>
    </w:p>
    <w:p w14:paraId="12CFD5D7" w14:textId="77777777" w:rsidR="00A240D3" w:rsidRDefault="00A240D3" w:rsidP="00F76B4C">
      <w:pPr>
        <w:widowControl w:val="0"/>
        <w:autoSpaceDE w:val="0"/>
        <w:autoSpaceDN w:val="0"/>
        <w:adjustRightInd w:val="0"/>
      </w:pPr>
    </w:p>
    <w:p w14:paraId="4A4B44A4" w14:textId="70251FD0" w:rsidR="0093360A" w:rsidRDefault="0093360A" w:rsidP="0093360A">
      <w:pPr>
        <w:widowControl w:val="0"/>
        <w:autoSpaceDE w:val="0"/>
        <w:autoSpaceDN w:val="0"/>
        <w:adjustRightInd w:val="0"/>
        <w:ind w:left="2160" w:hanging="720"/>
      </w:pPr>
      <w:r>
        <w:lastRenderedPageBreak/>
        <w:t>2)</w:t>
      </w:r>
      <w:r>
        <w:tab/>
        <w:t xml:space="preserve">If a </w:t>
      </w:r>
      <w:r w:rsidR="0032411C">
        <w:t>facility</w:t>
      </w:r>
      <w:r>
        <w:t xml:space="preserve"> wishes to </w:t>
      </w:r>
      <w:r w:rsidR="0032411C">
        <w:t>license</w:t>
      </w:r>
      <w:r>
        <w:t xml:space="preserve"> a portion of its licensed beds as either </w:t>
      </w:r>
      <w:r w:rsidR="0032411C">
        <w:t>ID/DD or MC/DD licensed under the ID/DD Community Care Act or the MC/DD Act, respectively</w:t>
      </w:r>
      <w:r>
        <w:t xml:space="preserve">, the beds </w:t>
      </w:r>
      <w:r w:rsidR="0032411C">
        <w:t>shall</w:t>
      </w:r>
      <w:r>
        <w:t xml:space="preserve"> be located in a distinct part (as defined in Section 330.330) of the facility. </w:t>
      </w:r>
    </w:p>
    <w:p w14:paraId="55566A24" w14:textId="77777777" w:rsidR="00FE5944" w:rsidRDefault="00FE5944" w:rsidP="00F76B4C">
      <w:pPr>
        <w:widowControl w:val="0"/>
        <w:autoSpaceDE w:val="0"/>
        <w:autoSpaceDN w:val="0"/>
        <w:adjustRightInd w:val="0"/>
      </w:pPr>
    </w:p>
    <w:p w14:paraId="2AB9496B" w14:textId="0A507B57" w:rsidR="00FE5944" w:rsidRPr="00A2145F" w:rsidRDefault="00FE5944" w:rsidP="00FE5944">
      <w:pPr>
        <w:widowControl w:val="0"/>
        <w:autoSpaceDE w:val="0"/>
        <w:autoSpaceDN w:val="0"/>
        <w:adjustRightInd w:val="0"/>
        <w:ind w:left="1440" w:hanging="720"/>
      </w:pPr>
      <w:r w:rsidRPr="00A2145F">
        <w:t>k)</w:t>
      </w:r>
      <w:r>
        <w:tab/>
      </w:r>
      <w:r w:rsidRPr="00A2145F">
        <w:t xml:space="preserve">Each facility shall notify the Department electronically </w:t>
      </w:r>
      <w:r>
        <w:t xml:space="preserve">at </w:t>
      </w:r>
      <w:r w:rsidRPr="00524A95">
        <w:t>DPH.StrikePlan@illinois.gov</w:t>
      </w:r>
      <w:r w:rsidRPr="00A2145F">
        <w:t xml:space="preserve"> within 24 hours after receiving a notice of impending strike of staff providing direct care.  The facility shall submit a strike contingency plan to the Department no later than three calendar days prior to the impending strike. </w:t>
      </w:r>
    </w:p>
    <w:p w14:paraId="21424505" w14:textId="77777777" w:rsidR="00FE5944" w:rsidRPr="00A2145F" w:rsidRDefault="00FE5944" w:rsidP="00F76B4C">
      <w:pPr>
        <w:widowControl w:val="0"/>
        <w:autoSpaceDE w:val="0"/>
        <w:autoSpaceDN w:val="0"/>
        <w:adjustRightInd w:val="0"/>
      </w:pPr>
    </w:p>
    <w:p w14:paraId="065E9EAC" w14:textId="0C2CCDB0" w:rsidR="00FE5944" w:rsidRPr="00A2145F" w:rsidRDefault="00FE5944" w:rsidP="00FE5944">
      <w:pPr>
        <w:widowControl w:val="0"/>
        <w:autoSpaceDE w:val="0"/>
        <w:autoSpaceDN w:val="0"/>
        <w:adjustRightInd w:val="0"/>
        <w:ind w:left="1440" w:hanging="720"/>
      </w:pPr>
      <w:r w:rsidRPr="00A2145F">
        <w:t>l)</w:t>
      </w:r>
      <w:r>
        <w:tab/>
      </w:r>
      <w:r w:rsidRPr="00A2145F">
        <w:t>Each facility shall have a facility-specific email address and shall provide that email address to the Department.  The facility shall not change the email address without prior notice to the Department.</w:t>
      </w:r>
    </w:p>
    <w:p w14:paraId="76F9D564" w14:textId="77777777" w:rsidR="00FE5944" w:rsidRPr="00A2145F" w:rsidRDefault="00FE5944" w:rsidP="00F76B4C">
      <w:pPr>
        <w:widowControl w:val="0"/>
        <w:autoSpaceDE w:val="0"/>
        <w:autoSpaceDN w:val="0"/>
        <w:adjustRightInd w:val="0"/>
      </w:pPr>
    </w:p>
    <w:p w14:paraId="6D8193CD" w14:textId="753E90B8" w:rsidR="0032411C" w:rsidRDefault="00FE5944" w:rsidP="00FE5944">
      <w:pPr>
        <w:widowControl w:val="0"/>
        <w:autoSpaceDE w:val="0"/>
        <w:autoSpaceDN w:val="0"/>
        <w:adjustRightInd w:val="0"/>
        <w:ind w:left="1530" w:hanging="810"/>
      </w:pPr>
      <w:r>
        <w:t>m)</w:t>
      </w:r>
      <w:r>
        <w:tab/>
      </w:r>
      <w:r w:rsidRPr="00292469">
        <w:t>A facility shall comply with the Alzheimer</w:t>
      </w:r>
      <w:r>
        <w:t>'</w:t>
      </w:r>
      <w:r w:rsidRPr="00292469">
        <w:t>s Disease and Related Dementias Services Act and the Alzheimer</w:t>
      </w:r>
      <w:r>
        <w:t>'</w:t>
      </w:r>
      <w:r w:rsidRPr="00292469">
        <w:t>s Disease and Related Dementias Services Code.</w:t>
      </w:r>
    </w:p>
    <w:p w14:paraId="6BBC49F3" w14:textId="39FDDAB3" w:rsidR="00FE5944" w:rsidRDefault="00FE5944" w:rsidP="00F76B4C">
      <w:pPr>
        <w:widowControl w:val="0"/>
        <w:autoSpaceDE w:val="0"/>
        <w:autoSpaceDN w:val="0"/>
        <w:adjustRightInd w:val="0"/>
      </w:pPr>
    </w:p>
    <w:p w14:paraId="28F34EC0" w14:textId="41FA00D2" w:rsidR="0093360A" w:rsidRDefault="00FE5944" w:rsidP="0093360A">
      <w:pPr>
        <w:widowControl w:val="0"/>
        <w:autoSpaceDE w:val="0"/>
        <w:autoSpaceDN w:val="0"/>
        <w:adjustRightInd w:val="0"/>
        <w:ind w:left="1440" w:hanging="720"/>
      </w:pPr>
      <w:r w:rsidRPr="00524821">
        <w:t>(Source:  Amended at 4</w:t>
      </w:r>
      <w:r>
        <w:t>8</w:t>
      </w:r>
      <w:r w:rsidRPr="00524821">
        <w:t xml:space="preserve"> Ill. Reg. </w:t>
      </w:r>
      <w:r w:rsidR="004E48B6">
        <w:t>7397</w:t>
      </w:r>
      <w:r w:rsidRPr="00524821">
        <w:t xml:space="preserve">, effective </w:t>
      </w:r>
      <w:r w:rsidR="004E48B6">
        <w:t>May 3, 2024</w:t>
      </w:r>
      <w:r w:rsidRPr="00524821">
        <w:t>)</w:t>
      </w:r>
    </w:p>
    <w:sectPr w:rsidR="0093360A" w:rsidSect="009336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360A"/>
    <w:rsid w:val="00023110"/>
    <w:rsid w:val="0009716D"/>
    <w:rsid w:val="000F4942"/>
    <w:rsid w:val="0032411C"/>
    <w:rsid w:val="004E48B6"/>
    <w:rsid w:val="004F6637"/>
    <w:rsid w:val="005C3366"/>
    <w:rsid w:val="005F63D5"/>
    <w:rsid w:val="00892F5A"/>
    <w:rsid w:val="0093360A"/>
    <w:rsid w:val="009568A5"/>
    <w:rsid w:val="00A240D3"/>
    <w:rsid w:val="00A4270A"/>
    <w:rsid w:val="00A723F7"/>
    <w:rsid w:val="00B40646"/>
    <w:rsid w:val="00B71678"/>
    <w:rsid w:val="00B92064"/>
    <w:rsid w:val="00B9433B"/>
    <w:rsid w:val="00DD5791"/>
    <w:rsid w:val="00F57692"/>
    <w:rsid w:val="00F76B4C"/>
    <w:rsid w:val="00FA65D7"/>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A8C87B"/>
  <w15:docId w15:val="{1D2BB899-DDD6-4C95-9AA7-814250F0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9</cp:revision>
  <dcterms:created xsi:type="dcterms:W3CDTF">2024-04-30T15:43:00Z</dcterms:created>
  <dcterms:modified xsi:type="dcterms:W3CDTF">2025-02-23T20:41:00Z</dcterms:modified>
</cp:coreProperties>
</file>