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D4F6" w14:textId="77777777" w:rsidR="00223B06" w:rsidRDefault="00223B06" w:rsidP="00223B06">
      <w:pPr>
        <w:widowControl w:val="0"/>
        <w:autoSpaceDE w:val="0"/>
        <w:autoSpaceDN w:val="0"/>
        <w:adjustRightInd w:val="0"/>
      </w:pPr>
    </w:p>
    <w:p w14:paraId="5321BFA0" w14:textId="77777777" w:rsidR="00223B06" w:rsidRDefault="00223B06" w:rsidP="00223B06">
      <w:pPr>
        <w:widowControl w:val="0"/>
        <w:autoSpaceDE w:val="0"/>
        <w:autoSpaceDN w:val="0"/>
        <w:adjustRightInd w:val="0"/>
      </w:pPr>
      <w:r>
        <w:rPr>
          <w:b/>
          <w:bCs/>
        </w:rPr>
        <w:t>Section 300.3050  Administration and Public Areas</w:t>
      </w:r>
      <w:r>
        <w:t xml:space="preserve"> </w:t>
      </w:r>
    </w:p>
    <w:p w14:paraId="50C14A4B" w14:textId="77777777" w:rsidR="00223B06" w:rsidRDefault="00223B06" w:rsidP="00223B06">
      <w:pPr>
        <w:widowControl w:val="0"/>
        <w:autoSpaceDE w:val="0"/>
        <w:autoSpaceDN w:val="0"/>
        <w:adjustRightInd w:val="0"/>
      </w:pPr>
    </w:p>
    <w:p w14:paraId="224C120A" w14:textId="77777777" w:rsidR="00223B06" w:rsidRDefault="00223B06" w:rsidP="00223B06">
      <w:pPr>
        <w:widowControl w:val="0"/>
        <w:autoSpaceDE w:val="0"/>
        <w:autoSpaceDN w:val="0"/>
        <w:adjustRightInd w:val="0"/>
        <w:ind w:left="1440" w:hanging="720"/>
      </w:pPr>
      <w:r>
        <w:t>a)</w:t>
      </w:r>
      <w:r>
        <w:tab/>
        <w:t xml:space="preserve">Facilities for the physically handicapped (public, staff and residents) shall be provided in administration and public areas as well as in resident areas. </w:t>
      </w:r>
    </w:p>
    <w:p w14:paraId="5B5CC799" w14:textId="77777777" w:rsidR="00203D63" w:rsidRDefault="00203D63" w:rsidP="009F0902">
      <w:pPr>
        <w:widowControl w:val="0"/>
        <w:autoSpaceDE w:val="0"/>
        <w:autoSpaceDN w:val="0"/>
        <w:adjustRightInd w:val="0"/>
      </w:pPr>
    </w:p>
    <w:p w14:paraId="11621ABE" w14:textId="77777777" w:rsidR="00223B06" w:rsidRDefault="00223B06" w:rsidP="00223B06">
      <w:pPr>
        <w:widowControl w:val="0"/>
        <w:autoSpaceDE w:val="0"/>
        <w:autoSpaceDN w:val="0"/>
        <w:adjustRightInd w:val="0"/>
        <w:ind w:left="1440" w:hanging="720"/>
      </w:pPr>
      <w:r>
        <w:t>b)</w:t>
      </w:r>
      <w:r>
        <w:tab/>
        <w:t xml:space="preserve">Each facility shall be provided with sufficient administrative office space for clerical, financial, and managerial functions and provide satisfactory space which can be used for privacy in interviewing applicants and for discussion with relatives. </w:t>
      </w:r>
    </w:p>
    <w:p w14:paraId="7BA89C8C" w14:textId="77777777" w:rsidR="00203D63" w:rsidRDefault="00203D63" w:rsidP="00ED4340">
      <w:pPr>
        <w:widowControl w:val="0"/>
        <w:autoSpaceDE w:val="0"/>
        <w:autoSpaceDN w:val="0"/>
        <w:adjustRightInd w:val="0"/>
      </w:pPr>
    </w:p>
    <w:p w14:paraId="0E8AA98A" w14:textId="77777777" w:rsidR="00223B06" w:rsidRDefault="00223B06" w:rsidP="00223B06">
      <w:pPr>
        <w:widowControl w:val="0"/>
        <w:autoSpaceDE w:val="0"/>
        <w:autoSpaceDN w:val="0"/>
        <w:adjustRightInd w:val="0"/>
        <w:ind w:left="1440" w:hanging="720"/>
      </w:pPr>
      <w:r>
        <w:t>c)</w:t>
      </w:r>
      <w:r>
        <w:tab/>
        <w:t xml:space="preserve">Each facility shall be provided with satisfactory space or an office for the administrator. </w:t>
      </w:r>
    </w:p>
    <w:p w14:paraId="7896BE37" w14:textId="77777777" w:rsidR="00203D63" w:rsidRDefault="00203D63" w:rsidP="00ED4340">
      <w:pPr>
        <w:widowControl w:val="0"/>
        <w:autoSpaceDE w:val="0"/>
        <w:autoSpaceDN w:val="0"/>
        <w:adjustRightInd w:val="0"/>
      </w:pPr>
    </w:p>
    <w:p w14:paraId="4A0C2ED4" w14:textId="77777777" w:rsidR="00223B06" w:rsidRDefault="00223B06" w:rsidP="00223B06">
      <w:pPr>
        <w:widowControl w:val="0"/>
        <w:autoSpaceDE w:val="0"/>
        <w:autoSpaceDN w:val="0"/>
        <w:adjustRightInd w:val="0"/>
        <w:ind w:left="1440" w:hanging="720"/>
      </w:pPr>
      <w:r>
        <w:t>d)</w:t>
      </w:r>
      <w:r>
        <w:tab/>
        <w:t xml:space="preserve">Each facility shall be served by reliable telephone service. </w:t>
      </w:r>
    </w:p>
    <w:p w14:paraId="506D55C1" w14:textId="77777777" w:rsidR="00223B06" w:rsidRDefault="00223B06" w:rsidP="00ED4340">
      <w:pPr>
        <w:widowControl w:val="0"/>
        <w:autoSpaceDE w:val="0"/>
        <w:autoSpaceDN w:val="0"/>
        <w:adjustRightInd w:val="0"/>
      </w:pPr>
    </w:p>
    <w:p w14:paraId="0D7FA5AF" w14:textId="77777777" w:rsidR="00223B06" w:rsidRDefault="00223B06" w:rsidP="00223B06">
      <w:pPr>
        <w:widowControl w:val="0"/>
        <w:autoSpaceDE w:val="0"/>
        <w:autoSpaceDN w:val="0"/>
        <w:adjustRightInd w:val="0"/>
        <w:ind w:left="1440" w:hanging="720"/>
      </w:pPr>
      <w:r>
        <w:t xml:space="preserve">(Source:  Amended at 13 Ill. Reg. 4684, effective March 24, 1989) </w:t>
      </w:r>
    </w:p>
    <w:sectPr w:rsidR="00223B06" w:rsidSect="00223B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3B06"/>
    <w:rsid w:val="00203D63"/>
    <w:rsid w:val="00223B06"/>
    <w:rsid w:val="003B2410"/>
    <w:rsid w:val="005C3366"/>
    <w:rsid w:val="00845C6D"/>
    <w:rsid w:val="009F0902"/>
    <w:rsid w:val="00C50346"/>
    <w:rsid w:val="00ED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AFBE50"/>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2012-06-21T23:24:00Z</dcterms:created>
  <dcterms:modified xsi:type="dcterms:W3CDTF">2025-02-23T20:12:00Z</dcterms:modified>
</cp:coreProperties>
</file>