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78F1" w14:textId="77777777" w:rsidR="00CC5749" w:rsidRDefault="00CC5749" w:rsidP="00CC5749">
      <w:pPr>
        <w:widowControl w:val="0"/>
        <w:autoSpaceDE w:val="0"/>
        <w:autoSpaceDN w:val="0"/>
        <w:adjustRightInd w:val="0"/>
      </w:pPr>
    </w:p>
    <w:p w14:paraId="5B12B693" w14:textId="77777777" w:rsidR="00CC5749" w:rsidRDefault="00CC5749" w:rsidP="00CC5749">
      <w:pPr>
        <w:widowControl w:val="0"/>
        <w:autoSpaceDE w:val="0"/>
        <w:autoSpaceDN w:val="0"/>
        <w:adjustRightInd w:val="0"/>
      </w:pPr>
      <w:r>
        <w:rPr>
          <w:b/>
          <w:bCs/>
        </w:rPr>
        <w:t>Section 300.2020  Dietary Staff in Addition to Director of Food Services</w:t>
      </w:r>
      <w:r>
        <w:t xml:space="preserve"> </w:t>
      </w:r>
    </w:p>
    <w:p w14:paraId="77F31D82" w14:textId="77777777" w:rsidR="00CC5749" w:rsidRDefault="00CC5749" w:rsidP="00CC5749">
      <w:pPr>
        <w:widowControl w:val="0"/>
        <w:autoSpaceDE w:val="0"/>
        <w:autoSpaceDN w:val="0"/>
        <w:adjustRightInd w:val="0"/>
      </w:pPr>
    </w:p>
    <w:p w14:paraId="44C00AF3" w14:textId="77777777" w:rsidR="00CC5749" w:rsidRDefault="00CC5749" w:rsidP="00CC5749">
      <w:pPr>
        <w:widowControl w:val="0"/>
        <w:autoSpaceDE w:val="0"/>
        <w:autoSpaceDN w:val="0"/>
        <w:adjustRightInd w:val="0"/>
      </w:pPr>
      <w:r>
        <w:t>There shall be sufficient number of food service personnel employed and on duty to meet the dietary needs of all persons eating meals in the facility.  Their working hours shall be scheduled to meet the total dietary needs of the residents.  All dietary employees' time schedules and work assignments shall be posted in the kitchen. Dietary duties and job procedures shall be available in the dietary department for emp</w:t>
      </w:r>
      <w:r w:rsidR="00ED2F6C">
        <w:t>loyees' knowledge and use.  (B)</w:t>
      </w:r>
      <w:r>
        <w:t xml:space="preserve"> </w:t>
      </w:r>
    </w:p>
    <w:p w14:paraId="1670D689" w14:textId="22938601" w:rsidR="00CC5749" w:rsidRDefault="00CC5749" w:rsidP="00CC5749">
      <w:pPr>
        <w:widowControl w:val="0"/>
        <w:autoSpaceDE w:val="0"/>
        <w:autoSpaceDN w:val="0"/>
        <w:adjustRightInd w:val="0"/>
      </w:pPr>
    </w:p>
    <w:p w14:paraId="01E2F979" w14:textId="77777777" w:rsidR="00CC5749" w:rsidRDefault="00CC5749" w:rsidP="00CC5749">
      <w:pPr>
        <w:widowControl w:val="0"/>
        <w:autoSpaceDE w:val="0"/>
        <w:autoSpaceDN w:val="0"/>
        <w:adjustRightInd w:val="0"/>
        <w:ind w:left="1440" w:hanging="720"/>
      </w:pPr>
      <w:r>
        <w:t xml:space="preserve">(Source:  Amended at 13 Ill. Reg. 4684, effective March 24, 1989) </w:t>
      </w:r>
    </w:p>
    <w:sectPr w:rsidR="00CC5749" w:rsidSect="00CC57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5749"/>
    <w:rsid w:val="000C01CE"/>
    <w:rsid w:val="000C6604"/>
    <w:rsid w:val="005C3366"/>
    <w:rsid w:val="00B66DA5"/>
    <w:rsid w:val="00C77BC7"/>
    <w:rsid w:val="00CC5749"/>
    <w:rsid w:val="00E62733"/>
    <w:rsid w:val="00ED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E20003"/>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2012-06-21T23:22:00Z</dcterms:created>
  <dcterms:modified xsi:type="dcterms:W3CDTF">2025-02-23T18:20:00Z</dcterms:modified>
</cp:coreProperties>
</file>