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48C1" w14:textId="77777777" w:rsidR="00B95283" w:rsidRPr="005B6BE0" w:rsidRDefault="00B95283" w:rsidP="00B95283">
      <w:pPr>
        <w:ind w:left="1440" w:hanging="1440"/>
        <w:rPr>
          <w:bCs/>
        </w:rPr>
      </w:pPr>
    </w:p>
    <w:p w14:paraId="36190FAC" w14:textId="77777777" w:rsidR="00B95283" w:rsidRPr="00B95283" w:rsidRDefault="00B95283" w:rsidP="00B95283">
      <w:pPr>
        <w:ind w:left="1440" w:hanging="1440"/>
        <w:rPr>
          <w:b/>
        </w:rPr>
      </w:pPr>
      <w:r w:rsidRPr="00B95283">
        <w:rPr>
          <w:b/>
        </w:rPr>
        <w:t xml:space="preserve">Section 300.1232  Waiver of Registered </w:t>
      </w:r>
      <w:r w:rsidR="0011460C">
        <w:rPr>
          <w:b/>
        </w:rPr>
        <w:t xml:space="preserve">Professional </w:t>
      </w:r>
      <w:r w:rsidRPr="00B95283">
        <w:rPr>
          <w:b/>
        </w:rPr>
        <w:t xml:space="preserve">Nurse Staffing Requirements </w:t>
      </w:r>
    </w:p>
    <w:p w14:paraId="7A7B011D" w14:textId="77777777" w:rsidR="00B95283" w:rsidRPr="00B95283" w:rsidRDefault="00B95283" w:rsidP="00B95283">
      <w:pPr>
        <w:ind w:left="1440" w:hanging="1440"/>
      </w:pPr>
    </w:p>
    <w:p w14:paraId="5BE6A840" w14:textId="77777777" w:rsidR="00B95283" w:rsidRPr="00B95283" w:rsidRDefault="00B95283" w:rsidP="00B95283">
      <w:pPr>
        <w:ind w:left="1440" w:hanging="720"/>
      </w:pPr>
      <w:r w:rsidRPr="00B95283">
        <w:t>a)</w:t>
      </w:r>
      <w:r>
        <w:tab/>
      </w:r>
      <w:r w:rsidRPr="001F35A7">
        <w:rPr>
          <w:i/>
        </w:rPr>
        <w:t xml:space="preserve">Upon application by a facility, the Director may grant or renew a waiver, in whole or in part, of the registered </w:t>
      </w:r>
      <w:r w:rsidR="0032669F">
        <w:rPr>
          <w:i/>
        </w:rPr>
        <w:t xml:space="preserve">professional </w:t>
      </w:r>
      <w:r w:rsidRPr="001F35A7">
        <w:rPr>
          <w:i/>
        </w:rPr>
        <w:t>nurse staffing requirements contained in Section 3-202.05</w:t>
      </w:r>
      <w:r w:rsidR="0011460C">
        <w:rPr>
          <w:i/>
        </w:rPr>
        <w:t>(e)</w:t>
      </w:r>
      <w:r w:rsidRPr="0011460C">
        <w:rPr>
          <w:i/>
        </w:rPr>
        <w:t xml:space="preserve"> of the Act</w:t>
      </w:r>
      <w:r w:rsidRPr="00B95283">
        <w:t xml:space="preserve"> and </w:t>
      </w:r>
      <w:r w:rsidR="0011460C">
        <w:t>S</w:t>
      </w:r>
      <w:r w:rsidRPr="00B95283">
        <w:t>ection 300.1230(c)</w:t>
      </w:r>
      <w:r w:rsidR="0032669F">
        <w:t xml:space="preserve"> of this Part</w:t>
      </w:r>
      <w:r w:rsidRPr="00B95283">
        <w:t xml:space="preserve">, </w:t>
      </w:r>
      <w:r w:rsidRPr="001F35A7">
        <w:rPr>
          <w:i/>
        </w:rPr>
        <w:t>considering the criteria in</w:t>
      </w:r>
      <w:r w:rsidRPr="00B95283">
        <w:t xml:space="preserve"> Section 300.320, </w:t>
      </w:r>
      <w:r w:rsidRPr="001F35A7">
        <w:rPr>
          <w:i/>
        </w:rPr>
        <w:t xml:space="preserve">if the facility demonstrates to the Director's satisfaction that the facility is unable, despite diligent efforts, including offering wages at a competitive rate for registered </w:t>
      </w:r>
      <w:r w:rsidR="0011460C">
        <w:rPr>
          <w:i/>
        </w:rPr>
        <w:t xml:space="preserve">professional </w:t>
      </w:r>
      <w:r w:rsidRPr="001F35A7">
        <w:rPr>
          <w:i/>
        </w:rPr>
        <w:t xml:space="preserve">nurses in the community, to employ the required number of registered </w:t>
      </w:r>
      <w:r w:rsidR="0011460C">
        <w:rPr>
          <w:i/>
        </w:rPr>
        <w:t xml:space="preserve">professional </w:t>
      </w:r>
      <w:r w:rsidRPr="001F35A7">
        <w:rPr>
          <w:i/>
        </w:rPr>
        <w:t>nurses and that the waivers will not endanger the health or safety of residents of the facility.</w:t>
      </w:r>
      <w:r w:rsidRPr="00B95283">
        <w:t xml:space="preserve"> </w:t>
      </w:r>
    </w:p>
    <w:p w14:paraId="3AD17CB0" w14:textId="77777777" w:rsidR="00B95283" w:rsidRPr="00B95283" w:rsidRDefault="00B95283" w:rsidP="00FA2D50"/>
    <w:p w14:paraId="11A932D3" w14:textId="77777777" w:rsidR="00B95283" w:rsidRPr="00B95283" w:rsidRDefault="00B95283" w:rsidP="00B95283">
      <w:pPr>
        <w:ind w:left="1440" w:hanging="720"/>
      </w:pPr>
      <w:r w:rsidRPr="00B95283">
        <w:t>b)</w:t>
      </w:r>
      <w:r>
        <w:tab/>
      </w:r>
      <w:r w:rsidRPr="001F35A7">
        <w:rPr>
          <w:i/>
        </w:rPr>
        <w:t>A facility in compliance with the terms of a waiver granted under</w:t>
      </w:r>
      <w:r w:rsidRPr="00B34EE3">
        <w:rPr>
          <w:i/>
        </w:rPr>
        <w:t xml:space="preserve"> Section 3-303.1(c) of the Act</w:t>
      </w:r>
      <w:r w:rsidRPr="00B95283">
        <w:t xml:space="preserve"> and this Section</w:t>
      </w:r>
      <w:r w:rsidRPr="00B34EE3">
        <w:rPr>
          <w:i/>
        </w:rPr>
        <w:t xml:space="preserve"> will </w:t>
      </w:r>
      <w:r w:rsidRPr="001F35A7">
        <w:rPr>
          <w:i/>
        </w:rPr>
        <w:t xml:space="preserve">not be subject to fines or penalties imposed by the Department for violating the registered </w:t>
      </w:r>
      <w:r w:rsidR="00B34EE3">
        <w:rPr>
          <w:i/>
        </w:rPr>
        <w:t xml:space="preserve">professional </w:t>
      </w:r>
      <w:r w:rsidRPr="001F35A7">
        <w:rPr>
          <w:i/>
        </w:rPr>
        <w:t>nurse staffing requirements of Section 3-202.05</w:t>
      </w:r>
      <w:r w:rsidR="00B34EE3" w:rsidRPr="00B34EE3">
        <w:rPr>
          <w:i/>
        </w:rPr>
        <w:t xml:space="preserve">(e) </w:t>
      </w:r>
      <w:r w:rsidRPr="00B34EE3">
        <w:rPr>
          <w:i/>
        </w:rPr>
        <w:t>of the Act</w:t>
      </w:r>
      <w:r w:rsidRPr="00B95283">
        <w:t xml:space="preserve"> and </w:t>
      </w:r>
      <w:r w:rsidR="00B34EE3">
        <w:t>S</w:t>
      </w:r>
      <w:r w:rsidRPr="00B95283">
        <w:t xml:space="preserve">ection 300.1230(c). </w:t>
      </w:r>
      <w:r w:rsidRPr="001F35A7">
        <w:rPr>
          <w:i/>
        </w:rPr>
        <w:t>Nothing in</w:t>
      </w:r>
      <w:r w:rsidRPr="00B34EE3">
        <w:rPr>
          <w:i/>
        </w:rPr>
        <w:t xml:space="preserve"> the Act</w:t>
      </w:r>
      <w:r w:rsidRPr="00B95283">
        <w:t xml:space="preserve"> or this Section </w:t>
      </w:r>
      <w:r w:rsidRPr="001F35A7">
        <w:rPr>
          <w:i/>
        </w:rPr>
        <w:t xml:space="preserve">allows the Director to grant or renew a waiver of the minimum registered </w:t>
      </w:r>
      <w:r w:rsidR="00B34EE3">
        <w:rPr>
          <w:i/>
        </w:rPr>
        <w:t xml:space="preserve">professional </w:t>
      </w:r>
      <w:r w:rsidRPr="001F35A7">
        <w:rPr>
          <w:i/>
        </w:rPr>
        <w:t>nurse staffing requirements provided in 42 CFR 483.35(b) to a facility that is Medicare-certified or to a facility that is both Medicare-certified and Medicaid-certified.</w:t>
      </w:r>
      <w:r w:rsidRPr="00B95283">
        <w:t xml:space="preserve"> </w:t>
      </w:r>
    </w:p>
    <w:p w14:paraId="230F75B0" w14:textId="77777777" w:rsidR="00B95283" w:rsidRPr="00B95283" w:rsidRDefault="00B95283" w:rsidP="00FA2D50"/>
    <w:p w14:paraId="23229AC9" w14:textId="77777777" w:rsidR="00B95283" w:rsidRPr="00B95283" w:rsidRDefault="00B95283" w:rsidP="00B95283">
      <w:pPr>
        <w:ind w:left="1440" w:hanging="720"/>
      </w:pPr>
      <w:r w:rsidRPr="00B95283">
        <w:t>c)</w:t>
      </w:r>
      <w:r>
        <w:tab/>
      </w:r>
      <w:r w:rsidRPr="001F35A7">
        <w:rPr>
          <w:i/>
        </w:rPr>
        <w:t>Waivers granted under</w:t>
      </w:r>
      <w:r w:rsidRPr="00B34EE3">
        <w:rPr>
          <w:i/>
        </w:rPr>
        <w:t xml:space="preserve"> the Act</w:t>
      </w:r>
      <w:r w:rsidRPr="00B95283">
        <w:t xml:space="preserve"> and this Section</w:t>
      </w:r>
      <w:r w:rsidRPr="00B34EE3">
        <w:rPr>
          <w:i/>
        </w:rPr>
        <w:t xml:space="preserve"> will </w:t>
      </w:r>
      <w:r w:rsidRPr="001F35A7">
        <w:rPr>
          <w:i/>
        </w:rPr>
        <w:t xml:space="preserve">be reviewed quarterly by the Department, including requiring a demonstration by the facility that it has continued to make diligent efforts to employ the required number of registered </w:t>
      </w:r>
      <w:r w:rsidR="005E5337">
        <w:rPr>
          <w:i/>
        </w:rPr>
        <w:t xml:space="preserve">professional </w:t>
      </w:r>
      <w:r w:rsidRPr="001F35A7">
        <w:rPr>
          <w:i/>
        </w:rPr>
        <w:t>nurses, and shall be revoked for noncompliance with any of the following requirements:</w:t>
      </w:r>
    </w:p>
    <w:p w14:paraId="0198CD31" w14:textId="77777777" w:rsidR="00B95283" w:rsidRPr="00B95283" w:rsidRDefault="00B95283" w:rsidP="00FA2D50"/>
    <w:p w14:paraId="5E047ECE" w14:textId="77777777" w:rsidR="00B95283" w:rsidRPr="00B95283" w:rsidRDefault="00B95283" w:rsidP="00B95283">
      <w:pPr>
        <w:ind w:left="2160" w:hanging="720"/>
      </w:pPr>
      <w:r w:rsidRPr="00B95283">
        <w:t>1)</w:t>
      </w:r>
      <w:r>
        <w:tab/>
      </w:r>
      <w:r w:rsidRPr="001F35A7">
        <w:rPr>
          <w:i/>
        </w:rPr>
        <w:t xml:space="preserve">For periods in which the number of registered </w:t>
      </w:r>
      <w:r w:rsidR="0032669F">
        <w:rPr>
          <w:i/>
        </w:rPr>
        <w:t xml:space="preserve">professional </w:t>
      </w:r>
      <w:r w:rsidRPr="001F35A7">
        <w:rPr>
          <w:i/>
        </w:rPr>
        <w:t xml:space="preserve">nurses required by law is not in the facility, a physician or registered </w:t>
      </w:r>
      <w:r w:rsidR="00B34EE3">
        <w:rPr>
          <w:i/>
        </w:rPr>
        <w:t xml:space="preserve">professional </w:t>
      </w:r>
      <w:r w:rsidRPr="001F35A7">
        <w:rPr>
          <w:i/>
        </w:rPr>
        <w:t xml:space="preserve">nurse </w:t>
      </w:r>
      <w:r w:rsidR="00B34EE3">
        <w:rPr>
          <w:i/>
        </w:rPr>
        <w:t>shall</w:t>
      </w:r>
      <w:r w:rsidRPr="001F35A7">
        <w:rPr>
          <w:i/>
        </w:rPr>
        <w:t xml:space="preserve"> respond immediately to a telephone call from the facility.</w:t>
      </w:r>
    </w:p>
    <w:p w14:paraId="6D8192E8" w14:textId="77777777" w:rsidR="00B95283" w:rsidRPr="00B95283" w:rsidRDefault="00B95283" w:rsidP="00FA2D50"/>
    <w:p w14:paraId="1EEDAD11" w14:textId="77777777" w:rsidR="00B95283" w:rsidRPr="00B95283" w:rsidRDefault="00B95283" w:rsidP="00B95283">
      <w:pPr>
        <w:ind w:left="2160" w:hanging="720"/>
      </w:pPr>
      <w:r w:rsidRPr="00B95283">
        <w:t>2)</w:t>
      </w:r>
      <w:r>
        <w:tab/>
      </w:r>
      <w:r w:rsidR="00B34EE3" w:rsidRPr="00B34EE3">
        <w:rPr>
          <w:i/>
        </w:rPr>
        <w:t xml:space="preserve">The </w:t>
      </w:r>
      <w:r w:rsidRPr="001F35A7">
        <w:rPr>
          <w:i/>
        </w:rPr>
        <w:t>facility</w:t>
      </w:r>
      <w:r w:rsidRPr="00B95283">
        <w:t xml:space="preserve"> to </w:t>
      </w:r>
      <w:r w:rsidRPr="001F35A7">
        <w:rPr>
          <w:i/>
        </w:rPr>
        <w:t>notify the following of the waiver: the Office of the State Long Term Care Ombudsman, the residents of the facility, the residents' guardians, and the residents' representatives.</w:t>
      </w:r>
      <w:r w:rsidRPr="00B95283">
        <w:t xml:space="preserve">  (Section 3-303.1(c) of the Act) </w:t>
      </w:r>
    </w:p>
    <w:p w14:paraId="1F15367A" w14:textId="77777777" w:rsidR="00B95283" w:rsidRPr="00B95283" w:rsidRDefault="00B95283" w:rsidP="00FA2D50"/>
    <w:p w14:paraId="0BD79CDF" w14:textId="77777777" w:rsidR="00B95283" w:rsidRPr="00B95283" w:rsidRDefault="00B95283" w:rsidP="00B95283">
      <w:pPr>
        <w:ind w:left="1440" w:hanging="720"/>
      </w:pPr>
      <w:r w:rsidRPr="00B95283">
        <w:t>d)</w:t>
      </w:r>
      <w:r>
        <w:tab/>
      </w:r>
      <w:r w:rsidRPr="001F35A7">
        <w:rPr>
          <w:i/>
        </w:rPr>
        <w:t>A copy of each waiver application and each waiver granted or renewed</w:t>
      </w:r>
      <w:r w:rsidRPr="00B95283">
        <w:t xml:space="preserve"> by the Department </w:t>
      </w:r>
      <w:r w:rsidRPr="00B34EE3">
        <w:rPr>
          <w:i/>
        </w:rPr>
        <w:t xml:space="preserve">will </w:t>
      </w:r>
      <w:r w:rsidRPr="001F35A7">
        <w:rPr>
          <w:i/>
        </w:rPr>
        <w:t>be on file with the Department and available for public inspection. The Director will annually review the file and recommend to the Long-Term Care Facility Advisory Board any modification in</w:t>
      </w:r>
      <w:r w:rsidRPr="00B34EE3">
        <w:rPr>
          <w:i/>
        </w:rPr>
        <w:t xml:space="preserve"> this Part </w:t>
      </w:r>
      <w:r w:rsidRPr="001F35A7">
        <w:rPr>
          <w:i/>
        </w:rPr>
        <w:t>suggested by the number and nature of waivers requested and granted and the difficulties faced in compliance by similarly situated facilities.</w:t>
      </w:r>
      <w:r w:rsidRPr="00B95283">
        <w:t xml:space="preserve"> (Section 3-303.1(d) of the Act)</w:t>
      </w:r>
    </w:p>
    <w:p w14:paraId="69A9D37A" w14:textId="77777777" w:rsidR="00B95283" w:rsidRPr="00B95283" w:rsidRDefault="00B95283" w:rsidP="00FA2D50"/>
    <w:p w14:paraId="3322DF90" w14:textId="77777777" w:rsidR="00B95283" w:rsidRPr="00B95283" w:rsidRDefault="00B95283" w:rsidP="00B95283">
      <w:pPr>
        <w:ind w:left="1440" w:hanging="720"/>
      </w:pPr>
      <w:r w:rsidRPr="00B95283">
        <w:lastRenderedPageBreak/>
        <w:t>e)</w:t>
      </w:r>
      <w:r>
        <w:tab/>
      </w:r>
      <w:r w:rsidRPr="00B95283">
        <w:t xml:space="preserve">If the Department grants a waiver to a facility under this Section, </w:t>
      </w:r>
      <w:r w:rsidRPr="001F35A7">
        <w:rPr>
          <w:i/>
        </w:rPr>
        <w:t>the facility shall</w:t>
      </w:r>
      <w:r w:rsidRPr="00B95283">
        <w:t xml:space="preserve"> immediately </w:t>
      </w:r>
      <w:r w:rsidRPr="001F35A7">
        <w:rPr>
          <w:i/>
        </w:rPr>
        <w:t>notify the following of the waiver</w:t>
      </w:r>
      <w:r w:rsidRPr="00B95283">
        <w:t>:</w:t>
      </w:r>
    </w:p>
    <w:p w14:paraId="5BE774E6" w14:textId="77777777" w:rsidR="00B95283" w:rsidRPr="00B95283" w:rsidRDefault="00B95283" w:rsidP="00FA2D50"/>
    <w:p w14:paraId="597C705F" w14:textId="77777777" w:rsidR="00B95283" w:rsidRPr="00B95283" w:rsidRDefault="00B95283" w:rsidP="00B95283">
      <w:pPr>
        <w:ind w:left="2160" w:hanging="720"/>
      </w:pPr>
      <w:r w:rsidRPr="00B95283">
        <w:t>1)</w:t>
      </w:r>
      <w:r>
        <w:tab/>
      </w:r>
      <w:r w:rsidRPr="001F35A7">
        <w:rPr>
          <w:i/>
        </w:rPr>
        <w:t>The Office of the State Long Term Care Ombudsman</w:t>
      </w:r>
      <w:r w:rsidRPr="00B95283">
        <w:t>;</w:t>
      </w:r>
    </w:p>
    <w:p w14:paraId="15EFDE08" w14:textId="77777777" w:rsidR="00B95283" w:rsidRPr="00B95283" w:rsidRDefault="00B95283" w:rsidP="00FA2D50"/>
    <w:p w14:paraId="2E259380" w14:textId="77777777" w:rsidR="00B95283" w:rsidRPr="00B95283" w:rsidRDefault="00B95283" w:rsidP="00B95283">
      <w:pPr>
        <w:ind w:left="2160" w:hanging="720"/>
      </w:pPr>
      <w:r w:rsidRPr="00B95283">
        <w:t>2)</w:t>
      </w:r>
      <w:r>
        <w:tab/>
      </w:r>
      <w:r w:rsidRPr="001F35A7">
        <w:rPr>
          <w:i/>
        </w:rPr>
        <w:t>The residents of the facility</w:t>
      </w:r>
      <w:r w:rsidRPr="00B95283">
        <w:t>;</w:t>
      </w:r>
    </w:p>
    <w:p w14:paraId="729870FC" w14:textId="77777777" w:rsidR="00B95283" w:rsidRPr="00B95283" w:rsidRDefault="00B95283" w:rsidP="00FA2D50"/>
    <w:p w14:paraId="5D336B6E" w14:textId="77777777" w:rsidR="00B95283" w:rsidRPr="00B95283" w:rsidRDefault="00B95283" w:rsidP="00B95283">
      <w:pPr>
        <w:ind w:left="2160" w:hanging="720"/>
      </w:pPr>
      <w:r w:rsidRPr="00B95283">
        <w:t>3)</w:t>
      </w:r>
      <w:r>
        <w:tab/>
      </w:r>
      <w:r w:rsidRPr="001F35A7">
        <w:rPr>
          <w:i/>
        </w:rPr>
        <w:t>The residents' guardians</w:t>
      </w:r>
      <w:r w:rsidRPr="00B95283">
        <w:t xml:space="preserve">; </w:t>
      </w:r>
    </w:p>
    <w:p w14:paraId="18AD4CC8" w14:textId="77777777" w:rsidR="00B95283" w:rsidRPr="00B95283" w:rsidRDefault="00B95283" w:rsidP="00FA2D50"/>
    <w:p w14:paraId="4B6744C3" w14:textId="77777777" w:rsidR="00B95283" w:rsidRPr="00B95283" w:rsidRDefault="00B95283" w:rsidP="00B95283">
      <w:pPr>
        <w:ind w:left="2160" w:hanging="720"/>
      </w:pPr>
      <w:r w:rsidRPr="00B95283">
        <w:t>4)</w:t>
      </w:r>
      <w:r>
        <w:tab/>
      </w:r>
      <w:r w:rsidRPr="001F35A7">
        <w:rPr>
          <w:i/>
        </w:rPr>
        <w:t>The residents' representatives</w:t>
      </w:r>
      <w:r w:rsidRPr="00B95283">
        <w:t xml:space="preserve"> (Section 3-303.1(c)(2) of the Act); </w:t>
      </w:r>
    </w:p>
    <w:p w14:paraId="53C5B7D8" w14:textId="77777777" w:rsidR="00B95283" w:rsidRPr="00B95283" w:rsidRDefault="00B95283" w:rsidP="00FA2D50"/>
    <w:p w14:paraId="632AAC7D" w14:textId="77777777" w:rsidR="00B95283" w:rsidRDefault="00B95283" w:rsidP="00B95283">
      <w:pPr>
        <w:ind w:left="2160" w:hanging="720"/>
      </w:pPr>
      <w:r w:rsidRPr="00B95283">
        <w:t>5)</w:t>
      </w:r>
      <w:r>
        <w:tab/>
      </w:r>
      <w:r w:rsidRPr="00B95283">
        <w:t>Individuals seeking information from the facility prior to admission to the facility</w:t>
      </w:r>
      <w:r w:rsidR="00F77678">
        <w:t>; and</w:t>
      </w:r>
    </w:p>
    <w:p w14:paraId="77281B23" w14:textId="77777777" w:rsidR="005E5337" w:rsidRDefault="005E5337" w:rsidP="00FA2D50"/>
    <w:p w14:paraId="58A604DA" w14:textId="77777777" w:rsidR="005E5337" w:rsidRPr="00B95283" w:rsidRDefault="005E5337" w:rsidP="00B95283">
      <w:pPr>
        <w:ind w:left="2160" w:hanging="720"/>
      </w:pPr>
      <w:r>
        <w:t>6)</w:t>
      </w:r>
      <w:r>
        <w:tab/>
        <w:t>The Illinois Department of Healthcare and Family Services Bureau of Long-Term Care.</w:t>
      </w:r>
    </w:p>
    <w:p w14:paraId="7414F1D7" w14:textId="77777777" w:rsidR="00B95283" w:rsidRPr="00B95283" w:rsidRDefault="00B95283" w:rsidP="00FA2D50">
      <w:bookmarkStart w:id="0" w:name="_Hlk23862104"/>
    </w:p>
    <w:p w14:paraId="628EAC5B" w14:textId="77777777" w:rsidR="00B95283" w:rsidRPr="00B95283" w:rsidRDefault="005E5337" w:rsidP="00B95283">
      <w:pPr>
        <w:ind w:left="1440" w:hanging="720"/>
      </w:pPr>
      <w:r>
        <w:t>f</w:t>
      </w:r>
      <w:r w:rsidR="00B95283" w:rsidRPr="00B95283">
        <w:t>)</w:t>
      </w:r>
      <w:r w:rsidR="00B95283">
        <w:tab/>
      </w:r>
      <w:r w:rsidR="00B95283" w:rsidRPr="00B95283">
        <w:t>A request for a waiver from the registered</w:t>
      </w:r>
      <w:r w:rsidR="00B95283" w:rsidRPr="001C4743">
        <w:t xml:space="preserve"> </w:t>
      </w:r>
      <w:r w:rsidR="001C4743" w:rsidRPr="001C4743">
        <w:t xml:space="preserve">professional </w:t>
      </w:r>
      <w:r w:rsidR="00B95283" w:rsidRPr="00B95283">
        <w:t>nurse staffing requirements shall be made in writing to the Department, specifying the following:</w:t>
      </w:r>
    </w:p>
    <w:bookmarkEnd w:id="0"/>
    <w:p w14:paraId="16770497" w14:textId="77777777" w:rsidR="00B95283" w:rsidRPr="00B95283" w:rsidRDefault="00B95283" w:rsidP="00FA2D50"/>
    <w:p w14:paraId="6EF7CD0D" w14:textId="77777777" w:rsidR="00B95283" w:rsidRPr="00B95283" w:rsidRDefault="00B95283" w:rsidP="00B95283">
      <w:pPr>
        <w:ind w:left="2160" w:hanging="720"/>
      </w:pPr>
      <w:r w:rsidRPr="00B95283">
        <w:t>1)</w:t>
      </w:r>
      <w:r>
        <w:tab/>
      </w:r>
      <w:r w:rsidRPr="001F35A7">
        <w:rPr>
          <w:i/>
        </w:rPr>
        <w:t xml:space="preserve">A detailed explanation of why the facility is unable, despite diligent efforts, including offering wages at a competitive rate for registered </w:t>
      </w:r>
      <w:r w:rsidR="0032669F">
        <w:rPr>
          <w:i/>
        </w:rPr>
        <w:t xml:space="preserve">professional </w:t>
      </w:r>
      <w:r w:rsidRPr="001F35A7">
        <w:rPr>
          <w:i/>
        </w:rPr>
        <w:t xml:space="preserve">nurses in the community, to employ the required number of registered </w:t>
      </w:r>
      <w:r w:rsidR="005E5337">
        <w:rPr>
          <w:i/>
        </w:rPr>
        <w:t xml:space="preserve">professional </w:t>
      </w:r>
      <w:r w:rsidRPr="001F35A7">
        <w:rPr>
          <w:i/>
        </w:rPr>
        <w:t>nurses</w:t>
      </w:r>
      <w:r w:rsidRPr="00B95283">
        <w:t xml:space="preserve"> (Section 3-303.1(c) of the Act);</w:t>
      </w:r>
    </w:p>
    <w:p w14:paraId="33824E68" w14:textId="77777777" w:rsidR="00B95283" w:rsidRPr="00B95283" w:rsidRDefault="00B95283" w:rsidP="00FA2D50"/>
    <w:p w14:paraId="2906A7CD" w14:textId="77777777" w:rsidR="00B95283" w:rsidRPr="00B95283" w:rsidRDefault="00B95283" w:rsidP="00B95283">
      <w:pPr>
        <w:ind w:left="2160" w:hanging="720"/>
      </w:pPr>
      <w:r w:rsidRPr="00B95283">
        <w:t>2)</w:t>
      </w:r>
      <w:r>
        <w:tab/>
      </w:r>
      <w:r w:rsidRPr="00B95283">
        <w:t>A detailed description of the programs or services offered by the facility for which the waiver is requested;</w:t>
      </w:r>
    </w:p>
    <w:p w14:paraId="7F6029E7" w14:textId="77777777" w:rsidR="005E5337" w:rsidRDefault="005E5337" w:rsidP="00FA2D50"/>
    <w:p w14:paraId="2734793B" w14:textId="77777777" w:rsidR="00B95283" w:rsidRPr="00B95283" w:rsidRDefault="005E5337" w:rsidP="00B95283">
      <w:pPr>
        <w:ind w:left="2160" w:hanging="720"/>
      </w:pPr>
      <w:r>
        <w:t>3</w:t>
      </w:r>
      <w:r w:rsidR="00B95283" w:rsidRPr="00B95283">
        <w:t>)</w:t>
      </w:r>
      <w:r w:rsidR="00B95283">
        <w:tab/>
      </w:r>
      <w:r w:rsidR="00B95283" w:rsidRPr="001F35A7">
        <w:rPr>
          <w:i/>
        </w:rPr>
        <w:t>A detailed explanation of why the waiver will not endanger the health or safety of residents of the facility</w:t>
      </w:r>
      <w:r w:rsidR="00B95283" w:rsidRPr="00B95283">
        <w:t xml:space="preserve"> (Section 3-303.1(c) of the Act)</w:t>
      </w:r>
      <w:r w:rsidR="001C4743">
        <w:t>;</w:t>
      </w:r>
      <w:r w:rsidR="00B95283" w:rsidRPr="00B95283">
        <w:t xml:space="preserve"> </w:t>
      </w:r>
    </w:p>
    <w:p w14:paraId="231B9F15" w14:textId="77777777" w:rsidR="005E5337" w:rsidRDefault="005E5337" w:rsidP="00FA2D50"/>
    <w:p w14:paraId="75B2A984" w14:textId="77777777" w:rsidR="00B95283" w:rsidRPr="00B95283" w:rsidRDefault="005E5337" w:rsidP="00B95283">
      <w:pPr>
        <w:ind w:left="2160" w:hanging="720"/>
      </w:pPr>
      <w:r>
        <w:t>4</w:t>
      </w:r>
      <w:r w:rsidR="00B95283" w:rsidRPr="00B95283">
        <w:t>)</w:t>
      </w:r>
      <w:r w:rsidR="00B95283">
        <w:tab/>
      </w:r>
      <w:r w:rsidR="00B95283" w:rsidRPr="00B95283">
        <w:t>The number of residents in the facility and the level of care they require, the location a</w:t>
      </w:r>
      <w:r w:rsidR="001C4743">
        <w:t>nd number of ambulatory and non</w:t>
      </w:r>
      <w:r>
        <w:t>-</w:t>
      </w:r>
      <w:r w:rsidR="00B95283" w:rsidRPr="00B95283">
        <w:t>ambulatory residents, and residents</w:t>
      </w:r>
      <w:r w:rsidR="00B95283">
        <w:t>'</w:t>
      </w:r>
      <w:r w:rsidR="00B95283" w:rsidRPr="00B95283">
        <w:t xml:space="preserve"> decision making capacity;</w:t>
      </w:r>
      <w:r>
        <w:t xml:space="preserve"> and</w:t>
      </w:r>
    </w:p>
    <w:p w14:paraId="621E1254" w14:textId="77777777" w:rsidR="00B95283" w:rsidRPr="00B95283" w:rsidRDefault="00B95283" w:rsidP="00FA2D50"/>
    <w:p w14:paraId="36B21794" w14:textId="77777777" w:rsidR="00B95283" w:rsidRPr="00B95283" w:rsidRDefault="005E5337" w:rsidP="00B95283">
      <w:pPr>
        <w:ind w:left="2160" w:hanging="720"/>
      </w:pPr>
      <w:r>
        <w:t>5</w:t>
      </w:r>
      <w:r w:rsidR="00B95283" w:rsidRPr="00B95283">
        <w:t>)</w:t>
      </w:r>
      <w:r w:rsidR="00B95283">
        <w:tab/>
      </w:r>
      <w:r w:rsidR="00B95283" w:rsidRPr="00B95283">
        <w:t>The time period for which the waiver is requested</w:t>
      </w:r>
      <w:r w:rsidR="001C4743">
        <w:t>.</w:t>
      </w:r>
    </w:p>
    <w:p w14:paraId="693F544B" w14:textId="77777777" w:rsidR="00B95283" w:rsidRPr="00B95283" w:rsidRDefault="00B95283" w:rsidP="00FA2D50"/>
    <w:p w14:paraId="3D919EAF" w14:textId="77777777" w:rsidR="00B95283" w:rsidRPr="00B95283" w:rsidRDefault="005E5337" w:rsidP="00B95283">
      <w:pPr>
        <w:ind w:left="1440" w:hanging="720"/>
      </w:pPr>
      <w:r>
        <w:t>g</w:t>
      </w:r>
      <w:r w:rsidR="00B95283" w:rsidRPr="00B95283">
        <w:t>)</w:t>
      </w:r>
      <w:r w:rsidR="00B95283">
        <w:tab/>
      </w:r>
      <w:r w:rsidR="00B95283" w:rsidRPr="00B95283">
        <w:t>The Department may</w:t>
      </w:r>
      <w:r w:rsidR="00B95283">
        <w:t xml:space="preserve"> </w:t>
      </w:r>
      <w:r w:rsidR="00B95283" w:rsidRPr="00B95283">
        <w:t>revoke a waiver granted to a facility if the facility fails to comply with any of the requirements in the Act and this Section.</w:t>
      </w:r>
    </w:p>
    <w:p w14:paraId="16816676" w14:textId="77777777" w:rsidR="00B95283" w:rsidRPr="00B95283" w:rsidRDefault="00B95283" w:rsidP="00FA2D50"/>
    <w:p w14:paraId="7D4469E5" w14:textId="77777777" w:rsidR="00B95283" w:rsidRPr="00B95283" w:rsidRDefault="005E5337" w:rsidP="00B95283">
      <w:pPr>
        <w:ind w:left="1440" w:hanging="720"/>
      </w:pPr>
      <w:r>
        <w:t>h</w:t>
      </w:r>
      <w:r w:rsidR="00B95283" w:rsidRPr="00B95283">
        <w:t>)</w:t>
      </w:r>
      <w:r w:rsidR="00B95283">
        <w:tab/>
      </w:r>
      <w:r w:rsidR="00B95283" w:rsidRPr="00B95283">
        <w:t>A facility operating under a</w:t>
      </w:r>
      <w:r>
        <w:t>n</w:t>
      </w:r>
      <w:r w:rsidR="00B95283" w:rsidRPr="00B95283">
        <w:t xml:space="preserve"> initial license shall not be eligible for a waiver of registered</w:t>
      </w:r>
      <w:r w:rsidR="00B95283" w:rsidRPr="001C4743">
        <w:t xml:space="preserve"> </w:t>
      </w:r>
      <w:r w:rsidR="001C4743" w:rsidRPr="001C4743">
        <w:t xml:space="preserve">professional </w:t>
      </w:r>
      <w:r w:rsidR="00B95283" w:rsidRPr="00B95283">
        <w:t xml:space="preserve">nurse staffing requirements. </w:t>
      </w:r>
    </w:p>
    <w:p w14:paraId="449F7CC3" w14:textId="77777777" w:rsidR="00B95283" w:rsidRPr="00B95283" w:rsidRDefault="00B95283" w:rsidP="00FA2D50"/>
    <w:p w14:paraId="3582275F" w14:textId="77777777" w:rsidR="00B95283" w:rsidRPr="00B95283" w:rsidRDefault="005E5337" w:rsidP="00B95283">
      <w:pPr>
        <w:ind w:left="1440" w:hanging="720"/>
      </w:pPr>
      <w:r>
        <w:lastRenderedPageBreak/>
        <w:t>i</w:t>
      </w:r>
      <w:r w:rsidR="00B95283" w:rsidRPr="00B95283">
        <w:t>)</w:t>
      </w:r>
      <w:r w:rsidR="00B95283">
        <w:tab/>
      </w:r>
      <w:r w:rsidR="00B95283" w:rsidRPr="00B95283">
        <w:t>A facility that has been subject to any of the following actions by the Department in the three years prior to application shall not be eligible for a waiver of registered</w:t>
      </w:r>
      <w:r w:rsidR="00B95283" w:rsidRPr="001C4743">
        <w:t xml:space="preserve"> </w:t>
      </w:r>
      <w:r w:rsidR="001C4743" w:rsidRPr="001C4743">
        <w:t xml:space="preserve">professional </w:t>
      </w:r>
      <w:r w:rsidR="00B95283" w:rsidRPr="00B95283">
        <w:t xml:space="preserve">nurse staffing requirements: </w:t>
      </w:r>
    </w:p>
    <w:p w14:paraId="5D2D3BE1" w14:textId="77777777" w:rsidR="00B95283" w:rsidRPr="00B95283" w:rsidRDefault="00B95283" w:rsidP="00FA2D50"/>
    <w:p w14:paraId="2B5F14CF" w14:textId="77777777" w:rsidR="00B95283" w:rsidRPr="00B95283" w:rsidRDefault="00B95283" w:rsidP="00B95283">
      <w:pPr>
        <w:ind w:left="2160" w:hanging="720"/>
      </w:pPr>
      <w:r w:rsidRPr="00B95283">
        <w:t>1)</w:t>
      </w:r>
      <w:r>
        <w:tab/>
      </w:r>
      <w:r w:rsidRPr="00B95283">
        <w:t xml:space="preserve">Issuance of </w:t>
      </w:r>
      <w:r w:rsidR="005E5337">
        <w:t>one</w:t>
      </w:r>
      <w:r w:rsidRPr="00B95283">
        <w:t xml:space="preserve"> or more Type </w:t>
      </w:r>
      <w:r w:rsidR="006F3A50">
        <w:t>"</w:t>
      </w:r>
      <w:r w:rsidRPr="00B95283">
        <w:t>AA</w:t>
      </w:r>
      <w:r w:rsidR="006F3A50">
        <w:t>"</w:t>
      </w:r>
      <w:r w:rsidRPr="00B95283">
        <w:t xml:space="preserve"> violations if operated by the same owner at the time of the waiver application;  </w:t>
      </w:r>
    </w:p>
    <w:p w14:paraId="79AE1C84" w14:textId="77777777" w:rsidR="00B95283" w:rsidRPr="00B95283" w:rsidRDefault="00B95283" w:rsidP="00FA2D50"/>
    <w:p w14:paraId="2788F38F" w14:textId="77777777" w:rsidR="00B95283" w:rsidRPr="00B95283" w:rsidRDefault="00B95283" w:rsidP="00B95283">
      <w:pPr>
        <w:ind w:left="2160" w:hanging="720"/>
      </w:pPr>
      <w:r w:rsidRPr="00B95283">
        <w:t>2)</w:t>
      </w:r>
      <w:r>
        <w:tab/>
      </w:r>
      <w:r w:rsidRPr="00B95283">
        <w:t xml:space="preserve">Issuance of two or more Type </w:t>
      </w:r>
      <w:r w:rsidR="006F3A50">
        <w:t>"</w:t>
      </w:r>
      <w:r w:rsidRPr="00B95283">
        <w:t>A</w:t>
      </w:r>
      <w:r w:rsidR="006F3A50">
        <w:t>"</w:t>
      </w:r>
      <w:r w:rsidRPr="00B95283">
        <w:t xml:space="preserve"> violations if operated by the same owner at the time of the waiver application; or</w:t>
      </w:r>
    </w:p>
    <w:p w14:paraId="4BF47550" w14:textId="77777777" w:rsidR="00B95283" w:rsidRPr="00B95283" w:rsidRDefault="00B95283" w:rsidP="00FA2D50"/>
    <w:p w14:paraId="7C455906" w14:textId="77777777" w:rsidR="00B95283" w:rsidRPr="00B95283" w:rsidRDefault="00B95283" w:rsidP="00B95283">
      <w:pPr>
        <w:ind w:left="2160" w:hanging="720"/>
      </w:pPr>
      <w:r w:rsidRPr="00B95283">
        <w:t>3)</w:t>
      </w:r>
      <w:r>
        <w:tab/>
      </w:r>
      <w:r w:rsidRPr="00B95283">
        <w:t xml:space="preserve">Issuance of two consecutive </w:t>
      </w:r>
      <w:r w:rsidR="005E5337">
        <w:t>annual or bi-annual</w:t>
      </w:r>
      <w:r w:rsidRPr="00B95283">
        <w:t xml:space="preserve"> certification surveys with substantiated substandard quality of care deficiencies. </w:t>
      </w:r>
    </w:p>
    <w:p w14:paraId="0B7528A7" w14:textId="77777777" w:rsidR="00B95283" w:rsidRPr="00B95283" w:rsidRDefault="00B95283" w:rsidP="00FA2D50"/>
    <w:p w14:paraId="28A550AE" w14:textId="77777777" w:rsidR="00B95283" w:rsidRPr="00B95283" w:rsidRDefault="005E5337" w:rsidP="00B95283">
      <w:pPr>
        <w:ind w:left="1440" w:hanging="720"/>
      </w:pPr>
      <w:r>
        <w:t>j</w:t>
      </w:r>
      <w:r w:rsidR="00B95283" w:rsidRPr="00B95283">
        <w:t>)</w:t>
      </w:r>
      <w:r w:rsidR="00B95283">
        <w:tab/>
      </w:r>
      <w:r w:rsidR="00B95283" w:rsidRPr="001C4743">
        <w:rPr>
          <w:i/>
        </w:rPr>
        <w:t xml:space="preserve">No waiver shall </w:t>
      </w:r>
      <w:r w:rsidR="00B95283" w:rsidRPr="001F35A7">
        <w:rPr>
          <w:i/>
        </w:rPr>
        <w:t>exceed the duration of the current license or, in the case of an application for license renewal, the duration of the renewal period.</w:t>
      </w:r>
      <w:r w:rsidR="00B95283" w:rsidRPr="00B95283">
        <w:t xml:space="preserve">  (Section 3-303.1(a) of the Act)  For facilities with two-year licenses, no waiver shall be granted for a period that exceeds one year.  Waivers shall not be transferable.</w:t>
      </w:r>
    </w:p>
    <w:p w14:paraId="6914FE06" w14:textId="77777777" w:rsidR="00B95283" w:rsidRPr="00B95283" w:rsidRDefault="00B95283" w:rsidP="00FA2D50"/>
    <w:p w14:paraId="65620BB6" w14:textId="77777777" w:rsidR="00B95283" w:rsidRPr="00B95283" w:rsidRDefault="005E5337" w:rsidP="00B95283">
      <w:pPr>
        <w:ind w:left="1440" w:hanging="720"/>
      </w:pPr>
      <w:r>
        <w:t>k</w:t>
      </w:r>
      <w:r w:rsidR="00B95283" w:rsidRPr="00B95283">
        <w:t>)</w:t>
      </w:r>
      <w:r w:rsidR="00B95283">
        <w:tab/>
      </w:r>
      <w:r w:rsidR="00B95283" w:rsidRPr="00B95283">
        <w:t xml:space="preserve">The Department will post on its website a list of facilities with approved waivers by no later than June 30 of each year. </w:t>
      </w:r>
    </w:p>
    <w:p w14:paraId="7D6835A8" w14:textId="77777777" w:rsidR="00B95283" w:rsidRPr="00B95283" w:rsidRDefault="00B95283" w:rsidP="00FA2D50"/>
    <w:p w14:paraId="21DF677E" w14:textId="77777777" w:rsidR="000174EB" w:rsidRPr="00B95283" w:rsidRDefault="00B95283" w:rsidP="00B95283">
      <w:pPr>
        <w:ind w:left="1440" w:hanging="720"/>
      </w:pPr>
      <w:r>
        <w:t>(Source:  Added at 4</w:t>
      </w:r>
      <w:r w:rsidR="00F77678">
        <w:t>5</w:t>
      </w:r>
      <w:r>
        <w:t xml:space="preserve"> Ill. Reg. </w:t>
      </w:r>
      <w:r w:rsidR="00B619D1">
        <w:t>1134</w:t>
      </w:r>
      <w:r>
        <w:t xml:space="preserve">, effective </w:t>
      </w:r>
      <w:r w:rsidR="00B619D1">
        <w:t>January 8, 2021</w:t>
      </w:r>
      <w:r>
        <w:t>)</w:t>
      </w:r>
    </w:p>
    <w:sectPr w:rsidR="000174EB" w:rsidRPr="00B952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647F" w14:textId="77777777" w:rsidR="000B0769" w:rsidRDefault="000B0769">
      <w:r>
        <w:separator/>
      </w:r>
    </w:p>
  </w:endnote>
  <w:endnote w:type="continuationSeparator" w:id="0">
    <w:p w14:paraId="4267852F" w14:textId="77777777" w:rsidR="000B0769" w:rsidRDefault="000B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1130" w14:textId="77777777" w:rsidR="000B0769" w:rsidRDefault="000B0769">
      <w:r>
        <w:separator/>
      </w:r>
    </w:p>
  </w:footnote>
  <w:footnote w:type="continuationSeparator" w:id="0">
    <w:p w14:paraId="7E8F7A69" w14:textId="77777777" w:rsidR="000B0769" w:rsidRDefault="000B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76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60C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743"/>
    <w:rsid w:val="001C71C2"/>
    <w:rsid w:val="001C7D95"/>
    <w:rsid w:val="001D0EBA"/>
    <w:rsid w:val="001D0EFC"/>
    <w:rsid w:val="001D7BEB"/>
    <w:rsid w:val="001E3074"/>
    <w:rsid w:val="001E630C"/>
    <w:rsid w:val="001F2A01"/>
    <w:rsid w:val="001F35A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69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BE0"/>
    <w:rsid w:val="005C7438"/>
    <w:rsid w:val="005D35F3"/>
    <w:rsid w:val="005E03A7"/>
    <w:rsid w:val="005E3D55"/>
    <w:rsid w:val="005E5337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A5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2B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EE3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9D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28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67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D5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038CA"/>
  <w15:chartTrackingRefBased/>
  <w15:docId w15:val="{B8FF67EE-3726-46E3-818A-B2548160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2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2021-01-07T19:42:00Z</dcterms:created>
  <dcterms:modified xsi:type="dcterms:W3CDTF">2025-02-21T18:50:00Z</dcterms:modified>
</cp:coreProperties>
</file>