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3F" w:rsidRDefault="00151F3F" w:rsidP="00151F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270.1000</w:t>
      </w:r>
      <w:r>
        <w:tab/>
        <w:t xml:space="preserve">Definitions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270.1050</w:t>
      </w:r>
      <w:r>
        <w:tab/>
        <w:t xml:space="preserve">Statutes and Rules Referenced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270.1100</w:t>
      </w:r>
      <w:r>
        <w:tab/>
        <w:t xml:space="preserve">Demonstration Program Elements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270.1200</w:t>
      </w:r>
      <w:r>
        <w:tab/>
        <w:t xml:space="preserve">Application for and Issuance of a License to Operate a Subacute Care Hospital Model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270.1300</w:t>
      </w:r>
      <w:r>
        <w:tab/>
        <w:t xml:space="preserve">Obligations and Privileges of Subacute Care Hospital Models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270.1400</w:t>
      </w:r>
      <w:r>
        <w:tab/>
        <w:t xml:space="preserve">Inspections and Investigations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270.1500</w:t>
      </w:r>
      <w:r>
        <w:tab/>
        <w:t xml:space="preserve">Notice of Violation and Plan of Correction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270.1600</w:t>
      </w:r>
      <w:r>
        <w:tab/>
        <w:t xml:space="preserve">Adverse Licensure Action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270.1700</w:t>
      </w:r>
      <w:r>
        <w:tab/>
        <w:t xml:space="preserve">Admission Practices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270.1800</w:t>
      </w:r>
      <w:r>
        <w:tab/>
        <w:t xml:space="preserve">Patient Assessment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270.1900</w:t>
      </w:r>
      <w:r>
        <w:tab/>
        <w:t xml:space="preserve">Comprehensive Care Plan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270.2000</w:t>
      </w:r>
      <w:r>
        <w:tab/>
        <w:t xml:space="preserve">Patient's Rights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270.2100</w:t>
      </w:r>
      <w:r>
        <w:tab/>
        <w:t xml:space="preserve">Patient Care Services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270.2200</w:t>
      </w:r>
      <w:r>
        <w:tab/>
        <w:t xml:space="preserve">Personnel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270.2250</w:t>
      </w:r>
      <w:r>
        <w:tab/>
        <w:t xml:space="preserve">Health Care Worker Background Check </w:t>
      </w:r>
    </w:p>
    <w:p w:rsidR="00151F3F" w:rsidRDefault="00151F3F" w:rsidP="00151F3F">
      <w:pPr>
        <w:widowControl w:val="0"/>
        <w:autoSpaceDE w:val="0"/>
        <w:autoSpaceDN w:val="0"/>
        <w:adjustRightInd w:val="0"/>
        <w:ind w:left="1440" w:hanging="1440"/>
      </w:pPr>
      <w:r>
        <w:t>270.2300</w:t>
      </w:r>
      <w:r>
        <w:tab/>
        <w:t xml:space="preserve">Quality Assessment and Improvement </w:t>
      </w:r>
    </w:p>
    <w:sectPr w:rsidR="00151F3F" w:rsidSect="00151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F3F"/>
    <w:rsid w:val="001068C6"/>
    <w:rsid w:val="00151F3F"/>
    <w:rsid w:val="00703DF4"/>
    <w:rsid w:val="00A8595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