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A929" w14:textId="77777777" w:rsidR="003B3CA3" w:rsidRPr="00D8739D" w:rsidRDefault="003B3CA3" w:rsidP="00D8739D">
      <w:pPr>
        <w:rPr>
          <w:b/>
          <w:bCs/>
        </w:rPr>
      </w:pPr>
    </w:p>
    <w:p w14:paraId="33305E91" w14:textId="77777777" w:rsidR="003B3CA3" w:rsidRPr="00D8739D" w:rsidRDefault="003B3CA3" w:rsidP="00D8739D">
      <w:pPr>
        <w:rPr>
          <w:b/>
          <w:bCs/>
        </w:rPr>
      </w:pPr>
      <w:r w:rsidRPr="00D8739D">
        <w:rPr>
          <w:b/>
          <w:bCs/>
        </w:rPr>
        <w:t xml:space="preserve">Section </w:t>
      </w:r>
      <w:proofErr w:type="gramStart"/>
      <w:r w:rsidRPr="00D8739D">
        <w:rPr>
          <w:b/>
          <w:bCs/>
        </w:rPr>
        <w:t>264.2100  Emergency</w:t>
      </w:r>
      <w:proofErr w:type="gramEnd"/>
      <w:r w:rsidRPr="00D8739D">
        <w:rPr>
          <w:b/>
          <w:bCs/>
        </w:rPr>
        <w:t xml:space="preserve"> Services</w:t>
      </w:r>
    </w:p>
    <w:p w14:paraId="61A89DE4" w14:textId="77777777" w:rsidR="003B3CA3" w:rsidRPr="00D8739D" w:rsidRDefault="003B3CA3" w:rsidP="00D8739D">
      <w:pPr>
        <w:rPr>
          <w:b/>
          <w:bCs/>
        </w:rPr>
      </w:pPr>
    </w:p>
    <w:p w14:paraId="1CBE1D08" w14:textId="76E643EA" w:rsidR="003B3CA3" w:rsidRPr="00D8739D" w:rsidRDefault="003B3CA3" w:rsidP="00D8739D">
      <w:pPr>
        <w:ind w:left="1440" w:hanging="720"/>
      </w:pPr>
      <w:r w:rsidRPr="00D8739D">
        <w:t>a)</w:t>
      </w:r>
      <w:r w:rsidRPr="00D8739D">
        <w:tab/>
        <w:t xml:space="preserve">The birth center shall have communication with their local emergency medical transport provider/EMS ambulance providers to be aware of their hours and possible need for emergency transportation of the </w:t>
      </w:r>
      <w:r w:rsidR="00B60D3E">
        <w:t xml:space="preserve">pregnant or </w:t>
      </w:r>
      <w:r w:rsidRPr="00D8739D">
        <w:t>postpartum person and/or newborn infant to a referral hospital.</w:t>
      </w:r>
    </w:p>
    <w:p w14:paraId="446C7048" w14:textId="77777777" w:rsidR="003B3CA3" w:rsidRPr="00D8739D" w:rsidRDefault="003B3CA3" w:rsidP="00D96F7D"/>
    <w:p w14:paraId="0F1C52BA" w14:textId="77777777" w:rsidR="003B3CA3" w:rsidRPr="00D8739D" w:rsidRDefault="003B3CA3" w:rsidP="00D8739D">
      <w:pPr>
        <w:ind w:left="1440" w:hanging="720"/>
      </w:pPr>
      <w:r w:rsidRPr="00D8739D">
        <w:t>b)</w:t>
      </w:r>
      <w:r w:rsidRPr="00D8739D">
        <w:tab/>
        <w:t>The birth center shall provide emergency equipment and emergency medications as follows:</w:t>
      </w:r>
    </w:p>
    <w:p w14:paraId="4C9E5182" w14:textId="77777777" w:rsidR="003B3CA3" w:rsidRPr="00D8739D" w:rsidRDefault="003B3CA3" w:rsidP="00D96F7D"/>
    <w:p w14:paraId="70A9BAF2" w14:textId="77777777" w:rsidR="003B3CA3" w:rsidRPr="00D8739D" w:rsidRDefault="003B3CA3" w:rsidP="00D8739D">
      <w:pPr>
        <w:ind w:left="2160" w:hanging="720"/>
      </w:pPr>
      <w:r w:rsidRPr="00D8739D">
        <w:t>1)</w:t>
      </w:r>
      <w:r w:rsidRPr="00D8739D">
        <w:tab/>
        <w:t>Oxygen;</w:t>
      </w:r>
    </w:p>
    <w:p w14:paraId="3A75C422" w14:textId="77777777" w:rsidR="003B3CA3" w:rsidRPr="00D8739D" w:rsidRDefault="003B3CA3" w:rsidP="00D96F7D"/>
    <w:p w14:paraId="52F22DAF" w14:textId="77777777" w:rsidR="003B3CA3" w:rsidRPr="00D8739D" w:rsidRDefault="003B3CA3" w:rsidP="00D8739D">
      <w:pPr>
        <w:ind w:left="2160" w:hanging="720"/>
      </w:pPr>
      <w:r w:rsidRPr="00D8739D">
        <w:t>2)</w:t>
      </w:r>
      <w:r w:rsidRPr="00D8739D">
        <w:tab/>
        <w:t>Airway and manual infant breathing bags;</w:t>
      </w:r>
    </w:p>
    <w:p w14:paraId="2FCF6A8B" w14:textId="77777777" w:rsidR="003B3CA3" w:rsidRPr="00D8739D" w:rsidRDefault="003B3CA3" w:rsidP="00D96F7D"/>
    <w:p w14:paraId="4337136A" w14:textId="77777777" w:rsidR="003B3CA3" w:rsidRPr="00D8739D" w:rsidRDefault="003B3CA3" w:rsidP="00D8739D">
      <w:pPr>
        <w:ind w:left="2160" w:hanging="720"/>
      </w:pPr>
      <w:r w:rsidRPr="00D8739D">
        <w:t>3)</w:t>
      </w:r>
      <w:r w:rsidRPr="00D8739D">
        <w:tab/>
        <w:t>Suction equipment;</w:t>
      </w:r>
    </w:p>
    <w:p w14:paraId="32F096D6" w14:textId="77777777" w:rsidR="003B3CA3" w:rsidRPr="00D8739D" w:rsidRDefault="003B3CA3" w:rsidP="00D96F7D"/>
    <w:p w14:paraId="52D7549A" w14:textId="77777777" w:rsidR="003B3CA3" w:rsidRPr="00D8739D" w:rsidRDefault="003B3CA3" w:rsidP="00D8739D">
      <w:pPr>
        <w:ind w:left="2160" w:hanging="720"/>
      </w:pPr>
      <w:r w:rsidRPr="00D8739D">
        <w:t>4)</w:t>
      </w:r>
      <w:r w:rsidRPr="00D8739D">
        <w:tab/>
        <w:t>A neutral thermal environment for resuscitation; and</w:t>
      </w:r>
    </w:p>
    <w:p w14:paraId="29D56F03" w14:textId="77777777" w:rsidR="003B3CA3" w:rsidRPr="00D8739D" w:rsidRDefault="003B3CA3" w:rsidP="00D96F7D"/>
    <w:p w14:paraId="7C10A279" w14:textId="77777777" w:rsidR="003B3CA3" w:rsidRPr="00D8739D" w:rsidRDefault="003B3CA3" w:rsidP="00D8739D">
      <w:pPr>
        <w:ind w:left="2160" w:hanging="720"/>
      </w:pPr>
      <w:r w:rsidRPr="00D8739D">
        <w:t>5)</w:t>
      </w:r>
      <w:r w:rsidRPr="00D8739D">
        <w:tab/>
        <w:t>Other medications and equipment as approved by the clinical director.</w:t>
      </w:r>
    </w:p>
    <w:p w14:paraId="2535FABD" w14:textId="77777777" w:rsidR="003B3CA3" w:rsidRPr="00D8739D" w:rsidRDefault="003B3CA3" w:rsidP="00D96F7D"/>
    <w:p w14:paraId="22E0E507" w14:textId="77777777" w:rsidR="003B3CA3" w:rsidRPr="00D8739D" w:rsidRDefault="003B3CA3" w:rsidP="00D8739D">
      <w:pPr>
        <w:ind w:left="1440" w:hanging="720"/>
      </w:pPr>
      <w:r w:rsidRPr="00D8739D">
        <w:t>c)</w:t>
      </w:r>
      <w:r w:rsidRPr="00D8739D">
        <w:tab/>
        <w:t>The birth center shall provide the EMS ambulance provider clinical information regarding the postpartum person and/or infant including, but not limited to:</w:t>
      </w:r>
    </w:p>
    <w:p w14:paraId="28BEF225" w14:textId="77777777" w:rsidR="003B3CA3" w:rsidRPr="00D8739D" w:rsidRDefault="003B3CA3" w:rsidP="00D96F7D"/>
    <w:p w14:paraId="405C3C8C" w14:textId="77777777" w:rsidR="003B3CA3" w:rsidRPr="00D8739D" w:rsidRDefault="003B3CA3" w:rsidP="00D8739D">
      <w:pPr>
        <w:ind w:left="2160" w:hanging="720"/>
      </w:pPr>
      <w:r w:rsidRPr="00D8739D">
        <w:t>1)</w:t>
      </w:r>
      <w:r w:rsidRPr="00D8739D">
        <w:tab/>
        <w:t>Demographics: name, date of birth, age, birth attendant, and gestational age;</w:t>
      </w:r>
    </w:p>
    <w:p w14:paraId="2D8BAF29" w14:textId="77777777" w:rsidR="003B3CA3" w:rsidRPr="00D8739D" w:rsidRDefault="003B3CA3" w:rsidP="00D96F7D"/>
    <w:p w14:paraId="62CB8BBD" w14:textId="77777777" w:rsidR="003B3CA3" w:rsidRPr="00D8739D" w:rsidRDefault="003B3CA3" w:rsidP="00D8739D">
      <w:pPr>
        <w:ind w:left="2160" w:hanging="720"/>
      </w:pPr>
      <w:r w:rsidRPr="00D8739D">
        <w:t>2)</w:t>
      </w:r>
      <w:r w:rsidRPr="00D8739D">
        <w:tab/>
        <w:t>Individual(s) who will accompany the postpartum person/newborn;</w:t>
      </w:r>
    </w:p>
    <w:p w14:paraId="35BCB551" w14:textId="77777777" w:rsidR="003B3CA3" w:rsidRPr="00D8739D" w:rsidRDefault="003B3CA3" w:rsidP="00D96F7D"/>
    <w:p w14:paraId="2384AE3B" w14:textId="77777777" w:rsidR="003B3CA3" w:rsidRPr="00D8739D" w:rsidRDefault="003B3CA3" w:rsidP="00D8739D">
      <w:pPr>
        <w:ind w:left="2160" w:hanging="720"/>
      </w:pPr>
      <w:r w:rsidRPr="00D8739D">
        <w:t>3)</w:t>
      </w:r>
      <w:r w:rsidRPr="00D8739D">
        <w:tab/>
        <w:t>Prenatal history: ultrasound findings, laboratory results/pertinent findings, prior pregnancy outcomes, current medications, allergies, history of medical problems;</w:t>
      </w:r>
    </w:p>
    <w:p w14:paraId="341CE40D" w14:textId="77777777" w:rsidR="003B3CA3" w:rsidRPr="00D8739D" w:rsidRDefault="003B3CA3" w:rsidP="00D96F7D"/>
    <w:p w14:paraId="53659FA9" w14:textId="77777777" w:rsidR="003B3CA3" w:rsidRPr="00D8739D" w:rsidRDefault="003B3CA3" w:rsidP="00D8739D">
      <w:pPr>
        <w:ind w:left="2160" w:hanging="720"/>
      </w:pPr>
      <w:r w:rsidRPr="00D8739D">
        <w:t>4)</w:t>
      </w:r>
      <w:r w:rsidRPr="00D8739D">
        <w:tab/>
        <w:t>Reason for transport details as related to postpartum person and or newborn (e.g., antepartum, labor, birth and immediate postpartum history, newborn assessment); and</w:t>
      </w:r>
    </w:p>
    <w:p w14:paraId="7CAB0788" w14:textId="77777777" w:rsidR="003B3CA3" w:rsidRPr="00D8739D" w:rsidRDefault="003B3CA3" w:rsidP="00D96F7D"/>
    <w:p w14:paraId="71FBC5C1" w14:textId="5ECB1DA1" w:rsidR="000174EB" w:rsidRPr="00D8739D" w:rsidRDefault="003B3CA3" w:rsidP="00D8739D">
      <w:pPr>
        <w:ind w:left="2160" w:hanging="720"/>
      </w:pPr>
      <w:r w:rsidRPr="00D8739D">
        <w:t>5)</w:t>
      </w:r>
      <w:r w:rsidRPr="00D8739D">
        <w:tab/>
        <w:t>Copies of pertinent records for the postpartum person/newborn.</w:t>
      </w:r>
    </w:p>
    <w:sectPr w:rsidR="000174EB" w:rsidRPr="00D873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649F" w14:textId="77777777" w:rsidR="008C25EF" w:rsidRDefault="008C25EF">
      <w:r>
        <w:separator/>
      </w:r>
    </w:p>
  </w:endnote>
  <w:endnote w:type="continuationSeparator" w:id="0">
    <w:p w14:paraId="0AB0883E" w14:textId="77777777" w:rsidR="008C25EF" w:rsidRDefault="008C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7F43" w14:textId="77777777" w:rsidR="008C25EF" w:rsidRDefault="008C25EF">
      <w:r>
        <w:separator/>
      </w:r>
    </w:p>
  </w:footnote>
  <w:footnote w:type="continuationSeparator" w:id="0">
    <w:p w14:paraId="00A25F81" w14:textId="77777777" w:rsidR="008C25EF" w:rsidRDefault="008C2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CA3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5EF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D3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39D"/>
    <w:rsid w:val="00D876AB"/>
    <w:rsid w:val="00D87E2A"/>
    <w:rsid w:val="00D90457"/>
    <w:rsid w:val="00D93C67"/>
    <w:rsid w:val="00D94587"/>
    <w:rsid w:val="00D96F7D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881A8"/>
  <w15:chartTrackingRefBased/>
  <w15:docId w15:val="{B4198B39-4289-45AA-97D1-0DECE057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C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2023-01-30T14:04:00Z</dcterms:created>
  <dcterms:modified xsi:type="dcterms:W3CDTF">2023-09-22T18:21:00Z</dcterms:modified>
</cp:coreProperties>
</file>