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FF" w:rsidRDefault="008657FF" w:rsidP="008657FF">
      <w:pPr>
        <w:widowControl w:val="0"/>
        <w:autoSpaceDE w:val="0"/>
        <w:autoSpaceDN w:val="0"/>
        <w:adjustRightInd w:val="0"/>
      </w:pPr>
      <w:bookmarkStart w:id="0" w:name="_GoBack"/>
      <w:bookmarkEnd w:id="0"/>
    </w:p>
    <w:p w:rsidR="008657FF" w:rsidRDefault="008657FF" w:rsidP="008657FF">
      <w:pPr>
        <w:widowControl w:val="0"/>
        <w:autoSpaceDE w:val="0"/>
        <w:autoSpaceDN w:val="0"/>
        <w:adjustRightInd w:val="0"/>
      </w:pPr>
      <w:r>
        <w:rPr>
          <w:b/>
          <w:bCs/>
        </w:rPr>
        <w:t>Section 250.1040  Patient Care Units</w:t>
      </w:r>
      <w:r>
        <w:t xml:space="preserve"> </w:t>
      </w:r>
    </w:p>
    <w:p w:rsidR="008657FF" w:rsidRDefault="008657FF" w:rsidP="008657FF">
      <w:pPr>
        <w:widowControl w:val="0"/>
        <w:autoSpaceDE w:val="0"/>
        <w:autoSpaceDN w:val="0"/>
        <w:adjustRightInd w:val="0"/>
      </w:pPr>
    </w:p>
    <w:p w:rsidR="008657FF" w:rsidRDefault="008657FF" w:rsidP="008657FF">
      <w:pPr>
        <w:widowControl w:val="0"/>
        <w:autoSpaceDE w:val="0"/>
        <w:autoSpaceDN w:val="0"/>
        <w:adjustRightInd w:val="0"/>
        <w:ind w:left="1440" w:hanging="720"/>
      </w:pPr>
      <w:r>
        <w:t>a)</w:t>
      </w:r>
      <w:r>
        <w:tab/>
        <w:t xml:space="preserve">Facilities </w:t>
      </w:r>
    </w:p>
    <w:p w:rsidR="008657FF" w:rsidRDefault="008657FF" w:rsidP="008657FF">
      <w:pPr>
        <w:widowControl w:val="0"/>
        <w:autoSpaceDE w:val="0"/>
        <w:autoSpaceDN w:val="0"/>
        <w:adjustRightInd w:val="0"/>
        <w:ind w:left="1440" w:hanging="720"/>
      </w:pPr>
      <w:r>
        <w:tab/>
        <w:t xml:space="preserve">Patient care units in existence shall comply with patient care unit requirements and recommendations as stated under Subpart U.  When major remodeling is undertaken on such patient care units the requirements of Subpart T shall be met. </w:t>
      </w:r>
    </w:p>
    <w:p w:rsidR="00091675" w:rsidRDefault="00091675"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r>
        <w:t>b)</w:t>
      </w:r>
      <w:r>
        <w:tab/>
        <w:t xml:space="preserve">Patient's Rooms </w:t>
      </w:r>
    </w:p>
    <w:p w:rsidR="008657FF" w:rsidRDefault="008657FF" w:rsidP="008657FF">
      <w:pPr>
        <w:widowControl w:val="0"/>
        <w:autoSpaceDE w:val="0"/>
        <w:autoSpaceDN w:val="0"/>
        <w:adjustRightInd w:val="0"/>
        <w:ind w:left="1440" w:hanging="720"/>
      </w:pPr>
      <w:r>
        <w:tab/>
        <w:t xml:space="preserve">All patient rooms shall be in compliance with Subpart T or U of this Part. </w:t>
      </w:r>
    </w:p>
    <w:p w:rsidR="00091675" w:rsidRDefault="00091675"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r>
        <w:t>c)</w:t>
      </w:r>
      <w:r>
        <w:tab/>
        <w:t xml:space="preserve">Isolation Room </w:t>
      </w:r>
    </w:p>
    <w:p w:rsidR="008657FF" w:rsidRDefault="008657FF" w:rsidP="008657FF">
      <w:pPr>
        <w:widowControl w:val="0"/>
        <w:autoSpaceDE w:val="0"/>
        <w:autoSpaceDN w:val="0"/>
        <w:adjustRightInd w:val="0"/>
        <w:ind w:left="1440" w:hanging="720"/>
      </w:pPr>
      <w:r>
        <w:tab/>
        <w:t xml:space="preserve">At least one isolation room shall be provided for each hospital in compliance with Subparts T or U of this Part. </w:t>
      </w:r>
    </w:p>
    <w:p w:rsidR="00091675" w:rsidRDefault="00091675"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r>
        <w:t>d)</w:t>
      </w:r>
      <w:r>
        <w:tab/>
        <w:t xml:space="preserve">Special Care Room for Disturbed Patients </w:t>
      </w:r>
    </w:p>
    <w:p w:rsidR="008657FF" w:rsidRDefault="008657FF" w:rsidP="008657FF">
      <w:pPr>
        <w:widowControl w:val="0"/>
        <w:autoSpaceDE w:val="0"/>
        <w:autoSpaceDN w:val="0"/>
        <w:adjustRightInd w:val="0"/>
        <w:ind w:left="1440" w:hanging="720"/>
      </w:pPr>
      <w:r>
        <w:tab/>
        <w:t xml:space="preserve">Every hospital shall provide facilities for emergency retention of patients with acute mental illness.  Emergency retention is a temporary measure, usually for less than seventy-two hour duration, and is concerned with the immediate protection of the patient or other persons, or with the prevention of conduct on the part of disturbed persons that appear to be dangerous.  Emergency retention may be provided in a Special Care Room.  The Special Care Room may be used for multiple purposes and may be located in the Emergency Department or in a private room on a patient care nursing unit.  (See Subpart S, Section 250.2220 (c).) </w:t>
      </w:r>
    </w:p>
    <w:p w:rsidR="00091675" w:rsidRDefault="00091675"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r>
        <w:t>e)</w:t>
      </w:r>
      <w:r>
        <w:tab/>
        <w:t xml:space="preserve">Room Furnishings </w:t>
      </w:r>
    </w:p>
    <w:p w:rsidR="00091675" w:rsidRDefault="00091675" w:rsidP="008657FF">
      <w:pPr>
        <w:widowControl w:val="0"/>
        <w:autoSpaceDE w:val="0"/>
        <w:autoSpaceDN w:val="0"/>
        <w:adjustRightInd w:val="0"/>
        <w:ind w:left="2160" w:hanging="720"/>
      </w:pPr>
    </w:p>
    <w:p w:rsidR="008657FF" w:rsidRDefault="008657FF" w:rsidP="008657FF">
      <w:pPr>
        <w:widowControl w:val="0"/>
        <w:autoSpaceDE w:val="0"/>
        <w:autoSpaceDN w:val="0"/>
        <w:adjustRightInd w:val="0"/>
        <w:ind w:left="2160" w:hanging="720"/>
      </w:pPr>
      <w:r>
        <w:t>1)</w:t>
      </w:r>
      <w:r>
        <w:tab/>
        <w:t xml:space="preserve">Room furnishings shall be arranged to facilitate nursing care and to avoid the transmission of infection. </w:t>
      </w:r>
    </w:p>
    <w:p w:rsidR="00091675" w:rsidRDefault="00091675" w:rsidP="008657FF">
      <w:pPr>
        <w:widowControl w:val="0"/>
        <w:autoSpaceDE w:val="0"/>
        <w:autoSpaceDN w:val="0"/>
        <w:adjustRightInd w:val="0"/>
        <w:ind w:left="2160" w:hanging="720"/>
      </w:pPr>
    </w:p>
    <w:p w:rsidR="008657FF" w:rsidRDefault="008657FF" w:rsidP="008657FF">
      <w:pPr>
        <w:widowControl w:val="0"/>
        <w:autoSpaceDE w:val="0"/>
        <w:autoSpaceDN w:val="0"/>
        <w:adjustRightInd w:val="0"/>
        <w:ind w:left="2160" w:hanging="720"/>
      </w:pPr>
      <w:r>
        <w:t>2)</w:t>
      </w:r>
      <w:r>
        <w:tab/>
        <w:t xml:space="preserve">For spacing see Subparts T or U of this Part. </w:t>
      </w:r>
    </w:p>
    <w:p w:rsidR="00091675" w:rsidRDefault="00091675"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r>
        <w:t>f)</w:t>
      </w:r>
      <w:r>
        <w:tab/>
        <w:t xml:space="preserve">Bed and Bedding </w:t>
      </w:r>
    </w:p>
    <w:p w:rsidR="008657FF" w:rsidRDefault="008657FF" w:rsidP="008657FF">
      <w:pPr>
        <w:widowControl w:val="0"/>
        <w:autoSpaceDE w:val="0"/>
        <w:autoSpaceDN w:val="0"/>
        <w:adjustRightInd w:val="0"/>
        <w:ind w:left="1440" w:hanging="720"/>
      </w:pPr>
      <w:r>
        <w:tab/>
        <w:t xml:space="preserve">A hospital-type bed with suitable mattress, pillow, and necessary coverings shall be provided for each patient.  Side rails shall be readily available for each bed.  It is recommended that replacement bed purchases have side rails integral with the bed. </w:t>
      </w:r>
    </w:p>
    <w:p w:rsidR="00091675" w:rsidRDefault="00091675"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r>
        <w:t>g)</w:t>
      </w:r>
      <w:r>
        <w:tab/>
        <w:t xml:space="preserve">Bedside Furniture </w:t>
      </w:r>
    </w:p>
    <w:p w:rsidR="008657FF" w:rsidRDefault="008657FF" w:rsidP="008657FF">
      <w:pPr>
        <w:widowControl w:val="0"/>
        <w:autoSpaceDE w:val="0"/>
        <w:autoSpaceDN w:val="0"/>
        <w:adjustRightInd w:val="0"/>
        <w:ind w:left="1440" w:hanging="720"/>
      </w:pPr>
      <w:r>
        <w:tab/>
        <w:t xml:space="preserve">There shall be a bedside table and chair for each patient except infants.  Such furnishings may be removed if clinically indicated. </w:t>
      </w:r>
    </w:p>
    <w:p w:rsidR="00091675" w:rsidRDefault="00091675"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r>
        <w:t>h)</w:t>
      </w:r>
      <w:r>
        <w:tab/>
        <w:t xml:space="preserve">Storage Space </w:t>
      </w:r>
    </w:p>
    <w:p w:rsidR="008657FF" w:rsidRDefault="008657FF" w:rsidP="008657FF">
      <w:pPr>
        <w:widowControl w:val="0"/>
        <w:autoSpaceDE w:val="0"/>
        <w:autoSpaceDN w:val="0"/>
        <w:adjustRightInd w:val="0"/>
        <w:ind w:left="1440" w:hanging="720"/>
      </w:pPr>
      <w:r>
        <w:tab/>
        <w:t xml:space="preserve">There shall be sufficient and satisfactory storage space for clothing, toilet articles, and other personal belongings of patients. </w:t>
      </w:r>
    </w:p>
    <w:p w:rsidR="00091675" w:rsidRDefault="00091675"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proofErr w:type="spellStart"/>
      <w:r>
        <w:t>i</w:t>
      </w:r>
      <w:proofErr w:type="spellEnd"/>
      <w:r>
        <w:t>)</w:t>
      </w:r>
      <w:r>
        <w:tab/>
        <w:t xml:space="preserve">Signals </w:t>
      </w:r>
    </w:p>
    <w:p w:rsidR="008657FF" w:rsidRDefault="008657FF" w:rsidP="008657FF">
      <w:pPr>
        <w:widowControl w:val="0"/>
        <w:autoSpaceDE w:val="0"/>
        <w:autoSpaceDN w:val="0"/>
        <w:adjustRightInd w:val="0"/>
        <w:ind w:left="1440" w:hanging="720"/>
      </w:pPr>
      <w:r>
        <w:tab/>
        <w:t xml:space="preserve">Audio and/or visual means for signaling nurses shall be provided within easy reach of patients confined to bed. </w:t>
      </w:r>
    </w:p>
    <w:p w:rsidR="00091675" w:rsidRDefault="00091675"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r>
        <w:t>j)</w:t>
      </w:r>
      <w:r>
        <w:tab/>
        <w:t xml:space="preserve">Patients' Screens </w:t>
      </w:r>
    </w:p>
    <w:p w:rsidR="008657FF" w:rsidRDefault="008657FF" w:rsidP="008657FF">
      <w:pPr>
        <w:widowControl w:val="0"/>
        <w:autoSpaceDE w:val="0"/>
        <w:autoSpaceDN w:val="0"/>
        <w:adjustRightInd w:val="0"/>
        <w:ind w:left="1440" w:hanging="720"/>
      </w:pPr>
      <w:r>
        <w:tab/>
        <w:t xml:space="preserve">Screens or cubicle curtains shall be available for </w:t>
      </w:r>
      <w:proofErr w:type="spellStart"/>
      <w:r>
        <w:t>multibed</w:t>
      </w:r>
      <w:proofErr w:type="spellEnd"/>
      <w:r>
        <w:t xml:space="preserve"> rooms to assure privacy for each patient. </w:t>
      </w:r>
    </w:p>
    <w:p w:rsidR="008657FF" w:rsidRDefault="008657FF" w:rsidP="008657FF">
      <w:pPr>
        <w:widowControl w:val="0"/>
        <w:autoSpaceDE w:val="0"/>
        <w:autoSpaceDN w:val="0"/>
        <w:adjustRightInd w:val="0"/>
        <w:ind w:left="1440" w:hanging="720"/>
      </w:pPr>
    </w:p>
    <w:p w:rsidR="008657FF" w:rsidRDefault="008657FF" w:rsidP="008657FF">
      <w:pPr>
        <w:widowControl w:val="0"/>
        <w:autoSpaceDE w:val="0"/>
        <w:autoSpaceDN w:val="0"/>
        <w:adjustRightInd w:val="0"/>
        <w:ind w:left="1440" w:hanging="720"/>
      </w:pPr>
      <w:r>
        <w:t xml:space="preserve">(Source:  Amended at 11 Ill. Reg. 10642, effective July 1, 1987) </w:t>
      </w:r>
    </w:p>
    <w:sectPr w:rsidR="008657FF" w:rsidSect="008657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7FF"/>
    <w:rsid w:val="00091675"/>
    <w:rsid w:val="004931A4"/>
    <w:rsid w:val="005C3366"/>
    <w:rsid w:val="008657FF"/>
    <w:rsid w:val="00C71556"/>
    <w:rsid w:val="00DD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