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8E6B" w14:textId="77777777" w:rsidR="00FC5907" w:rsidRDefault="00FC5907" w:rsidP="00FC5907">
      <w:pPr>
        <w:widowControl w:val="0"/>
        <w:autoSpaceDE w:val="0"/>
        <w:autoSpaceDN w:val="0"/>
        <w:adjustRightInd w:val="0"/>
      </w:pPr>
    </w:p>
    <w:p w14:paraId="195B586B" w14:textId="77777777" w:rsidR="00FC5907" w:rsidRDefault="00FC5907" w:rsidP="00FC5907">
      <w:pPr>
        <w:widowControl w:val="0"/>
        <w:autoSpaceDE w:val="0"/>
        <w:autoSpaceDN w:val="0"/>
        <w:adjustRightInd w:val="0"/>
      </w:pPr>
      <w:r>
        <w:rPr>
          <w:b/>
          <w:bCs/>
        </w:rPr>
        <w:t>Section 250.320  Admission and Supervision of Patients</w:t>
      </w:r>
      <w:r>
        <w:t xml:space="preserve"> </w:t>
      </w:r>
    </w:p>
    <w:p w14:paraId="605BC787" w14:textId="77777777" w:rsidR="00FC5907" w:rsidRDefault="00FC5907" w:rsidP="00FC5907">
      <w:pPr>
        <w:widowControl w:val="0"/>
        <w:autoSpaceDE w:val="0"/>
        <w:autoSpaceDN w:val="0"/>
        <w:adjustRightInd w:val="0"/>
      </w:pPr>
    </w:p>
    <w:p w14:paraId="3C026AE6" w14:textId="77777777" w:rsidR="00FC5907" w:rsidRDefault="00FC5907" w:rsidP="00FC5907">
      <w:pPr>
        <w:widowControl w:val="0"/>
        <w:autoSpaceDE w:val="0"/>
        <w:autoSpaceDN w:val="0"/>
        <w:adjustRightInd w:val="0"/>
        <w:ind w:left="1440" w:hanging="720"/>
      </w:pPr>
      <w:r>
        <w:t>a)</w:t>
      </w:r>
      <w:r>
        <w:tab/>
        <w:t xml:space="preserve">All persons admitted to the hospital shall be under the professional care of a member of the medical staff.  Patients admitted by a podiatrist or a dentist shall be under the care of both the admitting medical staff member and a physician who is also a medical staff member.  The podiatrist or the dentist shall be responsible for all care within the limits of the privileges granted to them; the physician shall be responsible for all aspects of general medical care. Patients admitted by a dentist </w:t>
      </w:r>
      <w:r w:rsidRPr="00751E73">
        <w:t>or a podiatrist may</w:t>
      </w:r>
      <w:r>
        <w:t xml:space="preserve"> have their histories and physical </w:t>
      </w:r>
      <w:r w:rsidRPr="00751E73">
        <w:t>examinations</w:t>
      </w:r>
      <w:r>
        <w:rPr>
          <w:strike/>
        </w:rPr>
        <w:t xml:space="preserve"> </w:t>
      </w:r>
      <w:r>
        <w:t xml:space="preserve">performed by the admitting </w:t>
      </w:r>
      <w:r w:rsidRPr="00751E73">
        <w:t>dentist or podiatrist</w:t>
      </w:r>
      <w:r>
        <w:t xml:space="preserve">, provided that the dentist </w:t>
      </w:r>
      <w:r w:rsidRPr="00751E73">
        <w:t>or podiatrist</w:t>
      </w:r>
      <w:r>
        <w:t xml:space="preserve"> is a member of the hospital medical staff, that the dentist </w:t>
      </w:r>
      <w:r w:rsidRPr="00751E73">
        <w:t>or podiatrist</w:t>
      </w:r>
      <w:r>
        <w:t xml:space="preserve"> has been approved to perform </w:t>
      </w:r>
      <w:r w:rsidRPr="00751E73">
        <w:t>histories</w:t>
      </w:r>
      <w:r>
        <w:t xml:space="preserve"> and physical examinations by the hospital governing board and that the history and physical examination are directly related or incident to the dental or podiatrist service, operation, or surgery for which the patient is being admitted. </w:t>
      </w:r>
    </w:p>
    <w:p w14:paraId="43CBBFC3" w14:textId="77777777" w:rsidR="00FC5907" w:rsidRDefault="00FC5907" w:rsidP="00FC5907">
      <w:pPr>
        <w:widowControl w:val="0"/>
        <w:autoSpaceDE w:val="0"/>
        <w:autoSpaceDN w:val="0"/>
        <w:adjustRightInd w:val="0"/>
      </w:pPr>
    </w:p>
    <w:p w14:paraId="7A887D3E" w14:textId="77777777" w:rsidR="00FC5907" w:rsidRPr="00397F47" w:rsidRDefault="00FC5907" w:rsidP="00FC5907">
      <w:pPr>
        <w:widowControl w:val="0"/>
        <w:autoSpaceDE w:val="0"/>
        <w:autoSpaceDN w:val="0"/>
        <w:adjustRightInd w:val="0"/>
        <w:ind w:left="1440" w:hanging="720"/>
      </w:pPr>
      <w:r w:rsidRPr="00397F47">
        <w:t>b)</w:t>
      </w:r>
      <w:r w:rsidRPr="00397F47">
        <w:tab/>
        <w:t xml:space="preserve">Patients admitted by an advanced practice </w:t>
      </w:r>
      <w:r w:rsidR="00CE34F4">
        <w:t xml:space="preserve">registered </w:t>
      </w:r>
      <w:r w:rsidRPr="00397F47">
        <w:t>nurse or physician assistant shall be under the care of both the advanced practice provider and a physician who also is a medical staff member. The advanced practice provider shall be responsible for care within the limits of the privileges granted to him or her.</w:t>
      </w:r>
    </w:p>
    <w:p w14:paraId="6139B8D2" w14:textId="77777777" w:rsidR="00FC5907" w:rsidRPr="00AB767C" w:rsidRDefault="00FC5907" w:rsidP="00AB767C"/>
    <w:p w14:paraId="7E742F85" w14:textId="77777777" w:rsidR="000174EB" w:rsidRPr="00AB767C" w:rsidRDefault="00FC5907" w:rsidP="00AB767C">
      <w:pPr>
        <w:ind w:left="720"/>
      </w:pPr>
      <w:r w:rsidRPr="00AB767C">
        <w:t>(Source:  Amended at 4</w:t>
      </w:r>
      <w:r w:rsidR="00283620" w:rsidRPr="00AB767C">
        <w:t>3</w:t>
      </w:r>
      <w:r w:rsidRPr="00AB767C">
        <w:t xml:space="preserve"> Ill. Reg. </w:t>
      </w:r>
      <w:r w:rsidR="00FB5DD8" w:rsidRPr="00AB767C">
        <w:t>3889</w:t>
      </w:r>
      <w:r w:rsidRPr="00AB767C">
        <w:t xml:space="preserve">, effective </w:t>
      </w:r>
      <w:r w:rsidR="008709D8" w:rsidRPr="00AB767C">
        <w:t>March 18</w:t>
      </w:r>
      <w:r w:rsidR="00FB5DD8" w:rsidRPr="00AB767C">
        <w:t>, 2019</w:t>
      </w:r>
      <w:r w:rsidRPr="00AB767C">
        <w:t>)</w:t>
      </w:r>
    </w:p>
    <w:sectPr w:rsidR="000174EB" w:rsidRPr="00AB767C" w:rsidSect="0029276E">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62F8" w14:textId="77777777" w:rsidR="00C47190" w:rsidRDefault="00C47190">
      <w:r>
        <w:separator/>
      </w:r>
    </w:p>
  </w:endnote>
  <w:endnote w:type="continuationSeparator" w:id="0">
    <w:p w14:paraId="1FC599CC" w14:textId="77777777" w:rsidR="00C47190" w:rsidRDefault="00C4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FC59" w14:textId="77777777" w:rsidR="00C47190" w:rsidRDefault="00C47190">
      <w:r>
        <w:separator/>
      </w:r>
    </w:p>
  </w:footnote>
  <w:footnote w:type="continuationSeparator" w:id="0">
    <w:p w14:paraId="420B2496" w14:textId="77777777" w:rsidR="00C47190" w:rsidRDefault="00C47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620"/>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82A"/>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9D8"/>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67C"/>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190"/>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4F4"/>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DD8"/>
    <w:rsid w:val="00FB6CE4"/>
    <w:rsid w:val="00FC18E5"/>
    <w:rsid w:val="00FC2BF7"/>
    <w:rsid w:val="00FC3252"/>
    <w:rsid w:val="00FC34CE"/>
    <w:rsid w:val="00FC5907"/>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2DE81"/>
  <w15:chartTrackingRefBased/>
  <w15:docId w15:val="{0B8D1275-3655-40B4-8673-D2018BE1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9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1221</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2019-02-18T22:16:00Z</dcterms:created>
  <dcterms:modified xsi:type="dcterms:W3CDTF">2025-11-10T21:50:00Z</dcterms:modified>
</cp:coreProperties>
</file>