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ADB" w:rsidRPr="009D1ADB" w:rsidRDefault="009D1ADB" w:rsidP="009D1ADB">
      <w:pPr>
        <w:tabs>
          <w:tab w:val="left" w:pos="-1440"/>
        </w:tabs>
        <w:ind w:left="2160" w:hanging="2160"/>
      </w:pPr>
      <w:bookmarkStart w:id="0" w:name="_GoBack"/>
      <w:bookmarkEnd w:id="0"/>
    </w:p>
    <w:p w:rsidR="009D1ADB" w:rsidRPr="009D1ADB" w:rsidRDefault="009D1ADB" w:rsidP="009D1ADB">
      <w:pPr>
        <w:tabs>
          <w:tab w:val="left" w:pos="-1440"/>
        </w:tabs>
        <w:ind w:left="2160" w:hanging="2160"/>
        <w:rPr>
          <w:b/>
        </w:rPr>
      </w:pPr>
      <w:r w:rsidRPr="009D1ADB">
        <w:rPr>
          <w:b/>
        </w:rPr>
        <w:t>Section 250.285  Smoking Restrictions</w:t>
      </w:r>
    </w:p>
    <w:p w:rsidR="009D1ADB" w:rsidRPr="009D1ADB" w:rsidRDefault="009D1ADB" w:rsidP="009D1ADB">
      <w:pPr>
        <w:tabs>
          <w:tab w:val="left" w:pos="-1440"/>
        </w:tabs>
        <w:ind w:left="2160" w:hanging="2160"/>
      </w:pPr>
    </w:p>
    <w:p w:rsidR="009D1ADB" w:rsidRPr="009D1ADB" w:rsidRDefault="009D1ADB" w:rsidP="009D1ADB">
      <w:pPr>
        <w:tabs>
          <w:tab w:val="left" w:pos="-1440"/>
        </w:tabs>
        <w:ind w:left="2160" w:hanging="2160"/>
      </w:pPr>
      <w:r w:rsidRPr="009D1ADB">
        <w:t>The hospital shall comply with the Smoke Free Illinois Act [410 ILCS 82].</w:t>
      </w:r>
    </w:p>
    <w:p w:rsidR="001C71C2" w:rsidRDefault="001C71C2" w:rsidP="00573770"/>
    <w:p w:rsidR="009D1ADB" w:rsidRPr="00D55B37" w:rsidRDefault="009D1ADB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C5005F">
        <w:t>19031</w:t>
      </w:r>
      <w:r w:rsidRPr="00D55B37">
        <w:t xml:space="preserve">, effective </w:t>
      </w:r>
      <w:r w:rsidR="00C5005F">
        <w:t>November 17, 2010</w:t>
      </w:r>
      <w:r w:rsidRPr="00D55B37">
        <w:t>)</w:t>
      </w:r>
    </w:p>
    <w:sectPr w:rsidR="009D1ADB" w:rsidRPr="00D55B37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A1D" w:rsidRDefault="00817A1D">
      <w:r>
        <w:separator/>
      </w:r>
    </w:p>
  </w:endnote>
  <w:endnote w:type="continuationSeparator" w:id="0">
    <w:p w:rsidR="00817A1D" w:rsidRDefault="00817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A1D" w:rsidRDefault="00817A1D">
      <w:r>
        <w:separator/>
      </w:r>
    </w:p>
  </w:footnote>
  <w:footnote w:type="continuationSeparator" w:id="0">
    <w:p w:rsidR="00817A1D" w:rsidRDefault="00817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6B9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23C3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660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7A1D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0FD9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1ADB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1A9E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05F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6B99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2E3D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2E9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1AD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1AD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