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C" w:rsidRDefault="002A7A8C" w:rsidP="002A7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A8C" w:rsidRDefault="002A7A8C" w:rsidP="002A7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245.150  Hearings</w:t>
      </w:r>
      <w:r>
        <w:t xml:space="preserve"> </w:t>
      </w:r>
    </w:p>
    <w:p w:rsidR="002A7A8C" w:rsidRDefault="002A7A8C" w:rsidP="002A7A8C">
      <w:pPr>
        <w:widowControl w:val="0"/>
        <w:autoSpaceDE w:val="0"/>
        <w:autoSpaceDN w:val="0"/>
        <w:adjustRightInd w:val="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for </w:t>
      </w:r>
      <w:r w:rsidR="00AA7FEE">
        <w:t>an</w:t>
      </w:r>
      <w:r>
        <w:t xml:space="preserve"> agency license and licensees may appeal certain actions of the Department under the Act and this Part.  Following receipt of an appeal or a request for a hearing from an applicant or licensee, the Department shall conduct a hearing to review the contested action. </w:t>
      </w:r>
    </w:p>
    <w:p w:rsidR="00932957" w:rsidRDefault="00932957" w:rsidP="002A7A8C">
      <w:pPr>
        <w:widowControl w:val="0"/>
        <w:autoSpaceDE w:val="0"/>
        <w:autoSpaceDN w:val="0"/>
        <w:adjustRightInd w:val="0"/>
        <w:ind w:left="1440" w:hanging="72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conducted pursuant to the Act and this Part shall be conducted in accordance with the following: </w:t>
      </w:r>
    </w:p>
    <w:p w:rsidR="00932957" w:rsidRDefault="00932957" w:rsidP="002A7A8C">
      <w:pPr>
        <w:widowControl w:val="0"/>
        <w:autoSpaceDE w:val="0"/>
        <w:autoSpaceDN w:val="0"/>
        <w:adjustRightInd w:val="0"/>
        <w:ind w:left="2160" w:hanging="72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Section 10 of the Act. </w:t>
      </w:r>
    </w:p>
    <w:p w:rsidR="00932957" w:rsidRDefault="00932957" w:rsidP="002A7A8C">
      <w:pPr>
        <w:widowControl w:val="0"/>
        <w:autoSpaceDE w:val="0"/>
        <w:autoSpaceDN w:val="0"/>
        <w:adjustRightInd w:val="0"/>
        <w:ind w:left="2160" w:hanging="72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Administrative Procedure Act . </w:t>
      </w:r>
    </w:p>
    <w:p w:rsidR="00932957" w:rsidRDefault="00932957" w:rsidP="002A7A8C">
      <w:pPr>
        <w:widowControl w:val="0"/>
        <w:autoSpaceDE w:val="0"/>
        <w:autoSpaceDN w:val="0"/>
        <w:adjustRightInd w:val="0"/>
        <w:ind w:left="2160" w:hanging="72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rules of the Department </w:t>
      </w:r>
      <w:r w:rsidR="00AA7FEE">
        <w:t>titled</w:t>
      </w:r>
      <w:r w:rsidR="00A5346B">
        <w:t xml:space="preserve"> </w:t>
      </w:r>
      <w:r>
        <w:t xml:space="preserve">Rules of Practice and Procedure in Administrative Hearings. </w:t>
      </w:r>
    </w:p>
    <w:p w:rsidR="00932957" w:rsidRDefault="00932957" w:rsidP="002A7A8C">
      <w:pPr>
        <w:widowControl w:val="0"/>
        <w:autoSpaceDE w:val="0"/>
        <w:autoSpaceDN w:val="0"/>
        <w:adjustRightInd w:val="0"/>
        <w:ind w:left="1440" w:hanging="720"/>
      </w:pPr>
    </w:p>
    <w:p w:rsidR="002A7A8C" w:rsidRDefault="002A7A8C" w:rsidP="002A7A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Applicants and licensees have a right to administrative review of actions and decisions of the Department by the courts under the Administrative Review Law . </w:t>
      </w:r>
    </w:p>
    <w:p w:rsidR="002A7A8C" w:rsidRDefault="002A7A8C" w:rsidP="002A7A8C">
      <w:pPr>
        <w:widowControl w:val="0"/>
        <w:autoSpaceDE w:val="0"/>
        <w:autoSpaceDN w:val="0"/>
        <w:adjustRightInd w:val="0"/>
        <w:ind w:left="1440" w:hanging="720"/>
      </w:pPr>
    </w:p>
    <w:p w:rsidR="00AA7FEE" w:rsidRPr="00D55B37" w:rsidRDefault="00AA7F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96668">
        <w:t>2</w:t>
      </w:r>
      <w:r>
        <w:t xml:space="preserve"> I</w:t>
      </w:r>
      <w:r w:rsidRPr="00D55B37">
        <w:t xml:space="preserve">ll. Reg. </w:t>
      </w:r>
      <w:r w:rsidR="00602FAC">
        <w:t>8949</w:t>
      </w:r>
      <w:r w:rsidRPr="00D55B37">
        <w:t xml:space="preserve">, effective </w:t>
      </w:r>
      <w:r w:rsidR="00602FAC">
        <w:t>June 5, 2008</w:t>
      </w:r>
      <w:r w:rsidRPr="00D55B37">
        <w:t>)</w:t>
      </w:r>
    </w:p>
    <w:sectPr w:rsidR="00AA7FEE" w:rsidRPr="00D55B37" w:rsidSect="002A7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A8C"/>
    <w:rsid w:val="00041276"/>
    <w:rsid w:val="002A7A8C"/>
    <w:rsid w:val="0039200C"/>
    <w:rsid w:val="004E353E"/>
    <w:rsid w:val="005C3366"/>
    <w:rsid w:val="00602FAC"/>
    <w:rsid w:val="00932957"/>
    <w:rsid w:val="00A5346B"/>
    <w:rsid w:val="00AA7FEE"/>
    <w:rsid w:val="00B45A2A"/>
    <w:rsid w:val="00C52274"/>
    <w:rsid w:val="00F673C1"/>
    <w:rsid w:val="00F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7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