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853F1" w14:textId="77777777" w:rsidR="00664567" w:rsidRDefault="00664567" w:rsidP="00664567">
      <w:pPr>
        <w:rPr>
          <w:rFonts w:ascii="Times New Roman" w:hAnsi="Times New Roman"/>
          <w:b/>
          <w:bCs/>
        </w:rPr>
      </w:pPr>
    </w:p>
    <w:p w14:paraId="7D993803" w14:textId="77777777" w:rsidR="00664567" w:rsidRPr="00664567" w:rsidRDefault="00664567" w:rsidP="00664567">
      <w:pPr>
        <w:rPr>
          <w:rFonts w:ascii="Times New Roman" w:hAnsi="Times New Roman"/>
          <w:b/>
          <w:bCs/>
        </w:rPr>
      </w:pPr>
      <w:r w:rsidRPr="00664567">
        <w:rPr>
          <w:rFonts w:ascii="Times New Roman" w:hAnsi="Times New Roman"/>
          <w:b/>
          <w:bCs/>
        </w:rPr>
        <w:t>Section 245.71  Qualifications and Requirements for Home Services Workers</w:t>
      </w:r>
    </w:p>
    <w:p w14:paraId="7A06C7C4" w14:textId="77777777" w:rsidR="00664567" w:rsidRPr="00664567" w:rsidRDefault="00664567" w:rsidP="00664567">
      <w:pPr>
        <w:rPr>
          <w:rFonts w:ascii="Times New Roman" w:hAnsi="Times New Roman"/>
          <w:b/>
          <w:bCs/>
        </w:rPr>
      </w:pPr>
    </w:p>
    <w:p w14:paraId="712AB3FE" w14:textId="77777777" w:rsidR="00664567" w:rsidRPr="00664567" w:rsidRDefault="00664567" w:rsidP="00664567">
      <w:pPr>
        <w:ind w:left="1440" w:hanging="720"/>
        <w:rPr>
          <w:rFonts w:ascii="Times New Roman" w:hAnsi="Times New Roman"/>
          <w:bCs/>
        </w:rPr>
      </w:pPr>
      <w:r w:rsidRPr="00664567">
        <w:rPr>
          <w:rFonts w:ascii="Times New Roman" w:hAnsi="Times New Roman"/>
          <w:bCs/>
        </w:rPr>
        <w:t>a)</w:t>
      </w:r>
      <w:r>
        <w:rPr>
          <w:rFonts w:ascii="Times New Roman" w:hAnsi="Times New Roman"/>
          <w:bCs/>
        </w:rPr>
        <w:tab/>
      </w:r>
      <w:r w:rsidRPr="00664567">
        <w:rPr>
          <w:rFonts w:ascii="Times New Roman" w:hAnsi="Times New Roman"/>
          <w:bCs/>
        </w:rPr>
        <w:t xml:space="preserve">Each agency shall ensure and </w:t>
      </w:r>
      <w:r w:rsidR="005127F1">
        <w:rPr>
          <w:rFonts w:ascii="Times New Roman" w:hAnsi="Times New Roman"/>
          <w:bCs/>
        </w:rPr>
        <w:t xml:space="preserve">shall </w:t>
      </w:r>
      <w:r w:rsidRPr="00664567">
        <w:rPr>
          <w:rFonts w:ascii="Times New Roman" w:hAnsi="Times New Roman"/>
          <w:bCs/>
        </w:rPr>
        <w:t xml:space="preserve">maintain documentation in the </w:t>
      </w:r>
      <w:r w:rsidR="005127F1">
        <w:rPr>
          <w:rFonts w:ascii="Times New Roman" w:hAnsi="Times New Roman"/>
          <w:bCs/>
        </w:rPr>
        <w:t xml:space="preserve">home services worker's </w:t>
      </w:r>
      <w:r w:rsidRPr="00664567">
        <w:rPr>
          <w:rFonts w:ascii="Times New Roman" w:hAnsi="Times New Roman"/>
          <w:bCs/>
        </w:rPr>
        <w:t xml:space="preserve">employee file that all persons employed or providing services as an in-home services worker, and who are not otherwise licensed, certified or registered in accordance with </w:t>
      </w:r>
      <w:smartTag w:uri="urn:schemas-microsoft-com:office:smarttags" w:element="place">
        <w:smartTag w:uri="urn:schemas-microsoft-com:office:smarttags" w:element="State">
          <w:r w:rsidRPr="00664567">
            <w:rPr>
              <w:rFonts w:ascii="Times New Roman" w:hAnsi="Times New Roman"/>
              <w:bCs/>
            </w:rPr>
            <w:t>Illinois</w:t>
          </w:r>
        </w:smartTag>
      </w:smartTag>
      <w:r w:rsidRPr="00664567">
        <w:rPr>
          <w:rFonts w:ascii="Times New Roman" w:hAnsi="Times New Roman"/>
          <w:bCs/>
        </w:rPr>
        <w:t xml:space="preserve"> law to render </w:t>
      </w:r>
      <w:r w:rsidR="005127F1">
        <w:rPr>
          <w:rFonts w:ascii="Times New Roman" w:hAnsi="Times New Roman"/>
          <w:bCs/>
        </w:rPr>
        <w:t>this</w:t>
      </w:r>
      <w:r w:rsidRPr="00664567">
        <w:rPr>
          <w:rFonts w:ascii="Times New Roman" w:hAnsi="Times New Roman"/>
          <w:bCs/>
        </w:rPr>
        <w:t xml:space="preserve"> care, comply with the following conditions:</w:t>
      </w:r>
    </w:p>
    <w:p w14:paraId="0E4818FA" w14:textId="77777777" w:rsidR="00664567" w:rsidRPr="00664567" w:rsidRDefault="00664567" w:rsidP="00B779C7">
      <w:pPr>
        <w:tabs>
          <w:tab w:val="left" w:pos="2070"/>
        </w:tabs>
        <w:rPr>
          <w:rFonts w:ascii="Times New Roman" w:hAnsi="Times New Roman"/>
          <w:bCs/>
        </w:rPr>
      </w:pPr>
    </w:p>
    <w:p w14:paraId="7EF2F27A" w14:textId="77777777" w:rsidR="00664567" w:rsidRPr="00664567" w:rsidRDefault="00664567" w:rsidP="00664567">
      <w:pPr>
        <w:ind w:left="2160" w:hanging="720"/>
        <w:rPr>
          <w:rFonts w:ascii="Times New Roman" w:hAnsi="Times New Roman"/>
          <w:bCs/>
        </w:rPr>
      </w:pPr>
      <w:r w:rsidRPr="00664567">
        <w:rPr>
          <w:rFonts w:ascii="Times New Roman" w:hAnsi="Times New Roman"/>
          <w:bCs/>
        </w:rPr>
        <w:t>1)</w:t>
      </w:r>
      <w:r>
        <w:rPr>
          <w:rFonts w:ascii="Times New Roman" w:hAnsi="Times New Roman"/>
          <w:bCs/>
        </w:rPr>
        <w:tab/>
      </w:r>
      <w:r w:rsidRPr="00664567">
        <w:rPr>
          <w:rFonts w:ascii="Times New Roman" w:hAnsi="Times New Roman"/>
          <w:bCs/>
        </w:rPr>
        <w:t>Does not have a disqualifying background check under the requirements of the Health Care Worker Background Check Act without a waiver;</w:t>
      </w:r>
    </w:p>
    <w:p w14:paraId="494D3359" w14:textId="77777777" w:rsidR="00664567" w:rsidRPr="00664567" w:rsidRDefault="00664567" w:rsidP="00B779C7">
      <w:pPr>
        <w:rPr>
          <w:rFonts w:ascii="Times New Roman" w:hAnsi="Times New Roman"/>
          <w:bCs/>
        </w:rPr>
      </w:pPr>
    </w:p>
    <w:p w14:paraId="31B7AF14" w14:textId="62BDE31F" w:rsidR="00664567" w:rsidRPr="00664567" w:rsidRDefault="00664567" w:rsidP="00664567">
      <w:pPr>
        <w:ind w:left="2160" w:hanging="720"/>
        <w:rPr>
          <w:rFonts w:ascii="Times New Roman" w:hAnsi="Times New Roman"/>
          <w:bCs/>
        </w:rPr>
      </w:pPr>
      <w:r w:rsidRPr="00664567">
        <w:rPr>
          <w:rFonts w:ascii="Times New Roman" w:hAnsi="Times New Roman"/>
          <w:bCs/>
        </w:rPr>
        <w:t>2)</w:t>
      </w:r>
      <w:r>
        <w:rPr>
          <w:rFonts w:ascii="Times New Roman" w:hAnsi="Times New Roman"/>
          <w:bCs/>
        </w:rPr>
        <w:tab/>
      </w:r>
      <w:r w:rsidRPr="00664567">
        <w:rPr>
          <w:rFonts w:ascii="Times New Roman" w:hAnsi="Times New Roman"/>
          <w:bCs/>
        </w:rPr>
        <w:t xml:space="preserve">Has a copy of </w:t>
      </w:r>
      <w:r w:rsidR="00AF799E">
        <w:rPr>
          <w:rFonts w:ascii="Times New Roman" w:hAnsi="Times New Roman"/>
          <w:bCs/>
        </w:rPr>
        <w:t>the person's</w:t>
      </w:r>
      <w:r w:rsidRPr="00664567">
        <w:rPr>
          <w:rFonts w:ascii="Times New Roman" w:hAnsi="Times New Roman"/>
          <w:bCs/>
        </w:rPr>
        <w:t xml:space="preserve"> </w:t>
      </w:r>
      <w:r w:rsidR="00FC10B3">
        <w:rPr>
          <w:rFonts w:ascii="Times New Roman" w:hAnsi="Times New Roman"/>
          <w:bCs/>
        </w:rPr>
        <w:t>S</w:t>
      </w:r>
      <w:r w:rsidRPr="00664567">
        <w:rPr>
          <w:rFonts w:ascii="Times New Roman" w:hAnsi="Times New Roman"/>
          <w:bCs/>
        </w:rPr>
        <w:t xml:space="preserve">ocial </w:t>
      </w:r>
      <w:r w:rsidR="00FC10B3">
        <w:rPr>
          <w:rFonts w:ascii="Times New Roman" w:hAnsi="Times New Roman"/>
          <w:bCs/>
        </w:rPr>
        <w:t>S</w:t>
      </w:r>
      <w:r w:rsidRPr="00664567">
        <w:rPr>
          <w:rFonts w:ascii="Times New Roman" w:hAnsi="Times New Roman"/>
          <w:bCs/>
        </w:rPr>
        <w:t>ecurity card; and</w:t>
      </w:r>
    </w:p>
    <w:p w14:paraId="6EC4729F" w14:textId="77777777" w:rsidR="00664567" w:rsidRPr="00664567" w:rsidRDefault="00664567" w:rsidP="00B779C7">
      <w:pPr>
        <w:rPr>
          <w:rFonts w:ascii="Times New Roman" w:hAnsi="Times New Roman"/>
          <w:bCs/>
        </w:rPr>
      </w:pPr>
    </w:p>
    <w:p w14:paraId="016E2E3C" w14:textId="77777777" w:rsidR="00664567" w:rsidRPr="00664567" w:rsidRDefault="00664567" w:rsidP="00664567">
      <w:pPr>
        <w:ind w:left="2160" w:hanging="720"/>
        <w:rPr>
          <w:rFonts w:ascii="Times New Roman" w:hAnsi="Times New Roman"/>
          <w:bCs/>
        </w:rPr>
      </w:pPr>
      <w:r w:rsidRPr="00664567">
        <w:rPr>
          <w:rFonts w:ascii="Times New Roman" w:hAnsi="Times New Roman"/>
          <w:bCs/>
        </w:rPr>
        <w:t>3)</w:t>
      </w:r>
      <w:r>
        <w:rPr>
          <w:rFonts w:ascii="Times New Roman" w:hAnsi="Times New Roman"/>
          <w:bCs/>
        </w:rPr>
        <w:tab/>
      </w:r>
      <w:r w:rsidRPr="00664567">
        <w:rPr>
          <w:rFonts w:ascii="Times New Roman" w:hAnsi="Times New Roman"/>
          <w:bCs/>
        </w:rPr>
        <w:t xml:space="preserve">Has </w:t>
      </w:r>
      <w:r w:rsidR="005127F1">
        <w:rPr>
          <w:rFonts w:ascii="Times New Roman" w:hAnsi="Times New Roman"/>
          <w:bCs/>
        </w:rPr>
        <w:t xml:space="preserve">a </w:t>
      </w:r>
      <w:r w:rsidRPr="00664567">
        <w:rPr>
          <w:rFonts w:ascii="Times New Roman" w:hAnsi="Times New Roman"/>
          <w:bCs/>
        </w:rPr>
        <w:t>visa or proof of citizenship in compliance with federal requirements for employment.</w:t>
      </w:r>
    </w:p>
    <w:p w14:paraId="7AF059A2" w14:textId="77777777" w:rsidR="00664567" w:rsidRPr="00664567" w:rsidRDefault="00664567" w:rsidP="00B779C7">
      <w:pPr>
        <w:rPr>
          <w:rFonts w:ascii="Times New Roman" w:hAnsi="Times New Roman"/>
          <w:bCs/>
        </w:rPr>
      </w:pPr>
    </w:p>
    <w:p w14:paraId="71AB91A3" w14:textId="29BEF55A" w:rsidR="00664567" w:rsidRPr="00664567" w:rsidRDefault="00664567" w:rsidP="00664567">
      <w:pPr>
        <w:ind w:left="1440" w:hanging="720"/>
        <w:rPr>
          <w:rFonts w:ascii="Times New Roman" w:hAnsi="Times New Roman"/>
          <w:bCs/>
        </w:rPr>
      </w:pPr>
      <w:r w:rsidRPr="00664567">
        <w:rPr>
          <w:rFonts w:ascii="Times New Roman" w:hAnsi="Times New Roman"/>
          <w:bCs/>
        </w:rPr>
        <w:t>b)</w:t>
      </w:r>
      <w:r>
        <w:rPr>
          <w:rFonts w:ascii="Times New Roman" w:hAnsi="Times New Roman"/>
          <w:bCs/>
        </w:rPr>
        <w:tab/>
      </w:r>
      <w:r w:rsidRPr="00664567">
        <w:rPr>
          <w:rFonts w:ascii="Times New Roman" w:hAnsi="Times New Roman"/>
          <w:bCs/>
        </w:rPr>
        <w:t xml:space="preserve">Each </w:t>
      </w:r>
      <w:r w:rsidR="003C3D69">
        <w:rPr>
          <w:rFonts w:ascii="Times New Roman" w:hAnsi="Times New Roman"/>
          <w:bCs/>
        </w:rPr>
        <w:t xml:space="preserve">placement </w:t>
      </w:r>
      <w:r w:rsidRPr="00664567">
        <w:rPr>
          <w:rFonts w:ascii="Times New Roman" w:hAnsi="Times New Roman"/>
          <w:bCs/>
        </w:rPr>
        <w:t xml:space="preserve">agency shall </w:t>
      </w:r>
      <w:r w:rsidR="00C30250">
        <w:rPr>
          <w:rFonts w:ascii="Times New Roman" w:hAnsi="Times New Roman"/>
          <w:bCs/>
        </w:rPr>
        <w:t>require proof that the home service worker has completed</w:t>
      </w:r>
      <w:r w:rsidRPr="00664567">
        <w:rPr>
          <w:rFonts w:ascii="Times New Roman" w:hAnsi="Times New Roman"/>
          <w:bCs/>
        </w:rPr>
        <w:t xml:space="preserve"> a minimum of eight hours of training prior to </w:t>
      </w:r>
      <w:r w:rsidR="00AF799E">
        <w:rPr>
          <w:rFonts w:ascii="Times New Roman" w:hAnsi="Times New Roman"/>
          <w:bCs/>
        </w:rPr>
        <w:t>the worker's</w:t>
      </w:r>
      <w:r w:rsidRPr="00664567">
        <w:rPr>
          <w:rFonts w:ascii="Times New Roman" w:hAnsi="Times New Roman"/>
          <w:bCs/>
        </w:rPr>
        <w:t xml:space="preserve"> first assignment.  The training shall include all of the items noted in subsection </w:t>
      </w:r>
      <w:r w:rsidR="001802A9">
        <w:rPr>
          <w:rFonts w:ascii="Times New Roman" w:hAnsi="Times New Roman"/>
          <w:bCs/>
        </w:rPr>
        <w:t>(e)</w:t>
      </w:r>
      <w:r w:rsidRPr="00664567">
        <w:rPr>
          <w:rFonts w:ascii="Times New Roman" w:hAnsi="Times New Roman"/>
          <w:bCs/>
        </w:rPr>
        <w:t>.</w:t>
      </w:r>
    </w:p>
    <w:p w14:paraId="5DFF1446" w14:textId="77777777" w:rsidR="00664567" w:rsidRDefault="00664567" w:rsidP="00B779C7">
      <w:pPr>
        <w:rPr>
          <w:rFonts w:ascii="Times New Roman" w:hAnsi="Times New Roman"/>
          <w:bCs/>
        </w:rPr>
      </w:pPr>
    </w:p>
    <w:p w14:paraId="1DB9973A" w14:textId="459F3815" w:rsidR="003C3D69" w:rsidRDefault="003C3D69" w:rsidP="00664567">
      <w:pPr>
        <w:ind w:left="1440" w:hanging="720"/>
        <w:rPr>
          <w:rFonts w:ascii="Times New Roman" w:hAnsi="Times New Roman"/>
          <w:bCs/>
        </w:rPr>
      </w:pPr>
      <w:r>
        <w:rPr>
          <w:rFonts w:ascii="Times New Roman" w:hAnsi="Times New Roman"/>
          <w:bCs/>
        </w:rPr>
        <w:t>c)</w:t>
      </w:r>
      <w:r>
        <w:rPr>
          <w:rFonts w:ascii="Times New Roman" w:hAnsi="Times New Roman"/>
          <w:bCs/>
        </w:rPr>
        <w:tab/>
        <w:t xml:space="preserve">Each home services agency shall provide </w:t>
      </w:r>
      <w:r w:rsidR="004E55B9">
        <w:rPr>
          <w:rFonts w:ascii="Times New Roman" w:hAnsi="Times New Roman"/>
          <w:bCs/>
        </w:rPr>
        <w:t xml:space="preserve">or arrange for </w:t>
      </w:r>
      <w:r>
        <w:rPr>
          <w:rFonts w:ascii="Times New Roman" w:hAnsi="Times New Roman"/>
          <w:bCs/>
        </w:rPr>
        <w:t xml:space="preserve">a minimum of </w:t>
      </w:r>
      <w:r w:rsidR="001802A9">
        <w:rPr>
          <w:rFonts w:ascii="Times New Roman" w:hAnsi="Times New Roman"/>
          <w:bCs/>
        </w:rPr>
        <w:t>ten</w:t>
      </w:r>
      <w:r>
        <w:rPr>
          <w:rFonts w:ascii="Times New Roman" w:hAnsi="Times New Roman"/>
          <w:bCs/>
        </w:rPr>
        <w:t xml:space="preserve"> hours of training for each home services worker.  </w:t>
      </w:r>
      <w:r w:rsidR="001802A9">
        <w:rPr>
          <w:rFonts w:ascii="Times New Roman" w:hAnsi="Times New Roman"/>
          <w:bCs/>
        </w:rPr>
        <w:t>Five</w:t>
      </w:r>
      <w:r>
        <w:rPr>
          <w:rFonts w:ascii="Times New Roman" w:hAnsi="Times New Roman"/>
          <w:bCs/>
        </w:rPr>
        <w:t xml:space="preserve"> hour</w:t>
      </w:r>
      <w:r w:rsidR="00421494">
        <w:rPr>
          <w:rFonts w:ascii="Times New Roman" w:hAnsi="Times New Roman"/>
          <w:bCs/>
        </w:rPr>
        <w:t>s</w:t>
      </w:r>
      <w:r>
        <w:rPr>
          <w:rFonts w:ascii="Times New Roman" w:hAnsi="Times New Roman"/>
          <w:bCs/>
        </w:rPr>
        <w:t xml:space="preserve"> of training shall be provided </w:t>
      </w:r>
      <w:r w:rsidR="00421494">
        <w:rPr>
          <w:rFonts w:ascii="Times New Roman" w:hAnsi="Times New Roman"/>
          <w:bCs/>
        </w:rPr>
        <w:t xml:space="preserve">prior </w:t>
      </w:r>
      <w:r>
        <w:rPr>
          <w:rFonts w:ascii="Times New Roman" w:hAnsi="Times New Roman"/>
          <w:bCs/>
        </w:rPr>
        <w:t xml:space="preserve">to the home services worker's first assignment, and the remaining </w:t>
      </w:r>
      <w:r w:rsidR="001802A9">
        <w:rPr>
          <w:rFonts w:ascii="Times New Roman" w:hAnsi="Times New Roman"/>
          <w:bCs/>
        </w:rPr>
        <w:t>five</w:t>
      </w:r>
      <w:r>
        <w:rPr>
          <w:rFonts w:ascii="Times New Roman" w:hAnsi="Times New Roman"/>
          <w:bCs/>
        </w:rPr>
        <w:t xml:space="preserve"> hours shall be provided within the worker's first 30 days after </w:t>
      </w:r>
      <w:r w:rsidR="00AF799E">
        <w:rPr>
          <w:rFonts w:ascii="Times New Roman" w:hAnsi="Times New Roman"/>
          <w:bCs/>
        </w:rPr>
        <w:t xml:space="preserve">the start of </w:t>
      </w:r>
      <w:r>
        <w:rPr>
          <w:rFonts w:ascii="Times New Roman" w:hAnsi="Times New Roman"/>
          <w:bCs/>
        </w:rPr>
        <w:t xml:space="preserve">employment.  The training shall include </w:t>
      </w:r>
      <w:r w:rsidR="006E05E6">
        <w:rPr>
          <w:rFonts w:ascii="Times New Roman" w:hAnsi="Times New Roman"/>
          <w:bCs/>
        </w:rPr>
        <w:t xml:space="preserve">the components of </w:t>
      </w:r>
      <w:r w:rsidR="00C90C13">
        <w:rPr>
          <w:rFonts w:ascii="Times New Roman" w:hAnsi="Times New Roman"/>
          <w:bCs/>
        </w:rPr>
        <w:t>subsection</w:t>
      </w:r>
      <w:r>
        <w:rPr>
          <w:rFonts w:ascii="Times New Roman" w:hAnsi="Times New Roman"/>
          <w:bCs/>
        </w:rPr>
        <w:t xml:space="preserve"> </w:t>
      </w:r>
      <w:r w:rsidR="001802A9">
        <w:rPr>
          <w:rFonts w:ascii="Times New Roman" w:hAnsi="Times New Roman"/>
          <w:bCs/>
        </w:rPr>
        <w:t>(e)</w:t>
      </w:r>
      <w:r>
        <w:rPr>
          <w:rFonts w:ascii="Times New Roman" w:hAnsi="Times New Roman"/>
          <w:bCs/>
        </w:rPr>
        <w:t>.</w:t>
      </w:r>
      <w:r w:rsidR="004E55B9">
        <w:rPr>
          <w:rFonts w:ascii="Times New Roman" w:hAnsi="Times New Roman"/>
          <w:bCs/>
        </w:rPr>
        <w:t xml:space="preserve">  The home services agency may accept proof that the worker has successfully completed a training program at or through another licensed home services agency within the prior year (previous 365 days) in lieu of providing or arranging for training</w:t>
      </w:r>
      <w:r w:rsidR="005127F1">
        <w:rPr>
          <w:rFonts w:ascii="Times New Roman" w:hAnsi="Times New Roman"/>
          <w:bCs/>
        </w:rPr>
        <w:t xml:space="preserve">, including a </w:t>
      </w:r>
      <w:r w:rsidR="001A56AB">
        <w:rPr>
          <w:rFonts w:ascii="Times New Roman" w:hAnsi="Times New Roman"/>
          <w:bCs/>
        </w:rPr>
        <w:t>CNA</w:t>
      </w:r>
      <w:r w:rsidR="005127F1">
        <w:rPr>
          <w:rFonts w:ascii="Times New Roman" w:hAnsi="Times New Roman"/>
          <w:bCs/>
        </w:rPr>
        <w:t xml:space="preserve"> who is approved on the Health Care Worker Registry. The agency shall give the </w:t>
      </w:r>
      <w:r w:rsidR="00E07335" w:rsidRPr="00E07335">
        <w:rPr>
          <w:rFonts w:ascii="Times New Roman" w:hAnsi="Times New Roman"/>
          <w:bCs/>
        </w:rPr>
        <w:t xml:space="preserve">home </w:t>
      </w:r>
      <w:r w:rsidR="00AF799E">
        <w:rPr>
          <w:rFonts w:ascii="Times New Roman" w:hAnsi="Times New Roman"/>
          <w:bCs/>
        </w:rPr>
        <w:t>services</w:t>
      </w:r>
      <w:r w:rsidR="00E07335" w:rsidRPr="00E07335">
        <w:rPr>
          <w:rFonts w:ascii="Times New Roman" w:hAnsi="Times New Roman"/>
          <w:bCs/>
        </w:rPr>
        <w:t xml:space="preserve"> worker, with proof of prior training within the prior year,</w:t>
      </w:r>
      <w:r w:rsidR="00A774C1">
        <w:rPr>
          <w:rFonts w:ascii="Times New Roman" w:hAnsi="Times New Roman"/>
          <w:bCs/>
        </w:rPr>
        <w:t xml:space="preserve"> and the CNA</w:t>
      </w:r>
      <w:r w:rsidR="005127F1">
        <w:rPr>
          <w:rFonts w:ascii="Times New Roman" w:hAnsi="Times New Roman"/>
          <w:bCs/>
        </w:rPr>
        <w:t xml:space="preserve"> a competency evaluation prior to </w:t>
      </w:r>
      <w:r w:rsidR="00AF799E">
        <w:rPr>
          <w:rFonts w:ascii="Times New Roman" w:hAnsi="Times New Roman"/>
          <w:bCs/>
        </w:rPr>
        <w:t>the worker's</w:t>
      </w:r>
      <w:r w:rsidR="005127F1">
        <w:rPr>
          <w:rFonts w:ascii="Times New Roman" w:hAnsi="Times New Roman"/>
          <w:bCs/>
        </w:rPr>
        <w:t xml:space="preserve"> first assignment</w:t>
      </w:r>
      <w:r w:rsidR="004E55B9">
        <w:rPr>
          <w:rFonts w:ascii="Times New Roman" w:hAnsi="Times New Roman"/>
          <w:bCs/>
        </w:rPr>
        <w:t xml:space="preserve">.  The home services agency shall </w:t>
      </w:r>
      <w:r w:rsidR="005127F1">
        <w:rPr>
          <w:rFonts w:ascii="Times New Roman" w:hAnsi="Times New Roman"/>
          <w:bCs/>
        </w:rPr>
        <w:t xml:space="preserve">not </w:t>
      </w:r>
      <w:r w:rsidR="004E55B9">
        <w:rPr>
          <w:rFonts w:ascii="Times New Roman" w:hAnsi="Times New Roman"/>
          <w:bCs/>
        </w:rPr>
        <w:t xml:space="preserve">give </w:t>
      </w:r>
      <w:r w:rsidR="005127F1">
        <w:rPr>
          <w:rFonts w:ascii="Times New Roman" w:hAnsi="Times New Roman"/>
          <w:bCs/>
        </w:rPr>
        <w:t>a</w:t>
      </w:r>
      <w:r w:rsidR="004E55B9">
        <w:rPr>
          <w:rFonts w:ascii="Times New Roman" w:hAnsi="Times New Roman"/>
          <w:bCs/>
        </w:rPr>
        <w:t xml:space="preserve"> worker an assignment until the worker has first passed a competency evaluation given by the agency of the topics included in the first </w:t>
      </w:r>
      <w:r w:rsidR="00DA4D7D">
        <w:rPr>
          <w:rFonts w:ascii="Times New Roman" w:hAnsi="Times New Roman"/>
          <w:bCs/>
        </w:rPr>
        <w:t>five</w:t>
      </w:r>
      <w:r w:rsidR="004E55B9">
        <w:rPr>
          <w:rFonts w:ascii="Times New Roman" w:hAnsi="Times New Roman"/>
          <w:bCs/>
        </w:rPr>
        <w:t xml:space="preserve"> hours of training.  The competency evaluation shall ensure that the home services worker is competent to provide the services required </w:t>
      </w:r>
      <w:r w:rsidR="00AF799E">
        <w:rPr>
          <w:rFonts w:ascii="Times New Roman" w:hAnsi="Times New Roman"/>
          <w:bCs/>
        </w:rPr>
        <w:t>for the worker's</w:t>
      </w:r>
      <w:r w:rsidR="004E55B9">
        <w:rPr>
          <w:rFonts w:ascii="Times New Roman" w:hAnsi="Times New Roman"/>
          <w:bCs/>
        </w:rPr>
        <w:t xml:space="preserve"> first assignment.  The </w:t>
      </w:r>
      <w:r w:rsidR="005127F1">
        <w:rPr>
          <w:rFonts w:ascii="Times New Roman" w:hAnsi="Times New Roman"/>
          <w:bCs/>
        </w:rPr>
        <w:t>worker</w:t>
      </w:r>
      <w:r w:rsidR="004E55B9">
        <w:rPr>
          <w:rFonts w:ascii="Times New Roman" w:hAnsi="Times New Roman"/>
          <w:bCs/>
        </w:rPr>
        <w:t xml:space="preserve"> shall be similarly tested following the remaining </w:t>
      </w:r>
      <w:r w:rsidR="00DA4D7D">
        <w:rPr>
          <w:rFonts w:ascii="Times New Roman" w:hAnsi="Times New Roman"/>
          <w:bCs/>
        </w:rPr>
        <w:t>five</w:t>
      </w:r>
      <w:r w:rsidR="004E55B9">
        <w:rPr>
          <w:rFonts w:ascii="Times New Roman" w:hAnsi="Times New Roman"/>
          <w:bCs/>
        </w:rPr>
        <w:t xml:space="preserve"> hours of training. </w:t>
      </w:r>
    </w:p>
    <w:p w14:paraId="73EB3EB8" w14:textId="77777777" w:rsidR="003C3D69" w:rsidRPr="00664567" w:rsidRDefault="003C3D69" w:rsidP="00B779C7">
      <w:pPr>
        <w:rPr>
          <w:rFonts w:ascii="Times New Roman" w:hAnsi="Times New Roman"/>
          <w:bCs/>
        </w:rPr>
      </w:pPr>
    </w:p>
    <w:p w14:paraId="22D210F5" w14:textId="0837463D" w:rsidR="00664567" w:rsidRPr="001802A9" w:rsidRDefault="003C3D69" w:rsidP="00664567">
      <w:pPr>
        <w:ind w:left="1440" w:hanging="720"/>
        <w:rPr>
          <w:rFonts w:ascii="Times New Roman" w:hAnsi="Times New Roman"/>
        </w:rPr>
      </w:pPr>
      <w:r>
        <w:rPr>
          <w:rFonts w:ascii="Times New Roman" w:hAnsi="Times New Roman"/>
          <w:bCs/>
        </w:rPr>
        <w:t>d</w:t>
      </w:r>
      <w:r w:rsidR="00664567" w:rsidRPr="00664567">
        <w:rPr>
          <w:rFonts w:ascii="Times New Roman" w:hAnsi="Times New Roman"/>
          <w:bCs/>
        </w:rPr>
        <w:t>)</w:t>
      </w:r>
      <w:r w:rsidR="00664567">
        <w:rPr>
          <w:rFonts w:ascii="Times New Roman" w:hAnsi="Times New Roman"/>
          <w:bCs/>
        </w:rPr>
        <w:tab/>
      </w:r>
      <w:r>
        <w:rPr>
          <w:rFonts w:ascii="Times New Roman" w:hAnsi="Times New Roman"/>
          <w:bCs/>
        </w:rPr>
        <w:t xml:space="preserve">The </w:t>
      </w:r>
      <w:r w:rsidR="00DB66FF">
        <w:rPr>
          <w:rFonts w:ascii="Times New Roman" w:hAnsi="Times New Roman"/>
          <w:bCs/>
        </w:rPr>
        <w:t xml:space="preserve">placement </w:t>
      </w:r>
      <w:r>
        <w:rPr>
          <w:rFonts w:ascii="Times New Roman" w:hAnsi="Times New Roman"/>
          <w:bCs/>
        </w:rPr>
        <w:t xml:space="preserve">agency </w:t>
      </w:r>
      <w:r w:rsidR="004E55B9">
        <w:rPr>
          <w:rFonts w:ascii="Times New Roman" w:hAnsi="Times New Roman"/>
          <w:bCs/>
        </w:rPr>
        <w:t>may accept</w:t>
      </w:r>
      <w:r>
        <w:rPr>
          <w:rFonts w:ascii="Times New Roman" w:hAnsi="Times New Roman"/>
          <w:bCs/>
        </w:rPr>
        <w:t xml:space="preserve"> proof </w:t>
      </w:r>
      <w:r w:rsidR="004E55B9">
        <w:rPr>
          <w:rFonts w:ascii="Times New Roman" w:hAnsi="Times New Roman"/>
          <w:bCs/>
        </w:rPr>
        <w:t>that the worker has successfully completed a training program at or through another licensed home services agency</w:t>
      </w:r>
      <w:r>
        <w:rPr>
          <w:rFonts w:ascii="Times New Roman" w:hAnsi="Times New Roman"/>
          <w:bCs/>
        </w:rPr>
        <w:t xml:space="preserve"> within the prior year </w:t>
      </w:r>
      <w:r w:rsidR="006E05E6">
        <w:rPr>
          <w:rFonts w:ascii="Times New Roman" w:hAnsi="Times New Roman"/>
          <w:bCs/>
        </w:rPr>
        <w:t xml:space="preserve">(previous </w:t>
      </w:r>
      <w:r>
        <w:rPr>
          <w:rFonts w:ascii="Times New Roman" w:hAnsi="Times New Roman"/>
          <w:bCs/>
        </w:rPr>
        <w:t>365 days</w:t>
      </w:r>
      <w:r w:rsidR="006E05E6">
        <w:rPr>
          <w:rFonts w:ascii="Times New Roman" w:hAnsi="Times New Roman"/>
          <w:bCs/>
        </w:rPr>
        <w:t>)</w:t>
      </w:r>
      <w:r>
        <w:rPr>
          <w:rFonts w:ascii="Times New Roman" w:hAnsi="Times New Roman"/>
          <w:bCs/>
        </w:rPr>
        <w:t xml:space="preserve">.  </w:t>
      </w:r>
      <w:r w:rsidR="004E55B9">
        <w:rPr>
          <w:rFonts w:ascii="Times New Roman" w:hAnsi="Times New Roman"/>
          <w:bCs/>
        </w:rPr>
        <w:t xml:space="preserve">The home services placement agency shall </w:t>
      </w:r>
      <w:r w:rsidR="005127F1">
        <w:rPr>
          <w:rFonts w:ascii="Times New Roman" w:hAnsi="Times New Roman"/>
          <w:bCs/>
        </w:rPr>
        <w:t xml:space="preserve">not </w:t>
      </w:r>
      <w:r w:rsidR="004E55B9">
        <w:rPr>
          <w:rFonts w:ascii="Times New Roman" w:hAnsi="Times New Roman"/>
          <w:bCs/>
        </w:rPr>
        <w:t xml:space="preserve">give </w:t>
      </w:r>
      <w:r w:rsidR="005127F1">
        <w:rPr>
          <w:rFonts w:ascii="Times New Roman" w:hAnsi="Times New Roman"/>
          <w:bCs/>
        </w:rPr>
        <w:t>a</w:t>
      </w:r>
      <w:r w:rsidR="004E55B9">
        <w:rPr>
          <w:rFonts w:ascii="Times New Roman" w:hAnsi="Times New Roman"/>
          <w:bCs/>
        </w:rPr>
        <w:t xml:space="preserve"> worker an assi</w:t>
      </w:r>
      <w:r w:rsidR="000F69B6">
        <w:rPr>
          <w:rFonts w:ascii="Times New Roman" w:hAnsi="Times New Roman"/>
          <w:bCs/>
        </w:rPr>
        <w:t>gnment</w:t>
      </w:r>
      <w:r w:rsidR="004E55B9">
        <w:rPr>
          <w:rFonts w:ascii="Times New Roman" w:hAnsi="Times New Roman"/>
          <w:bCs/>
        </w:rPr>
        <w:t xml:space="preserve"> until the worker has first passed a competency evaluation given by the agency.  The competency evaluation shall </w:t>
      </w:r>
      <w:r w:rsidR="005127F1">
        <w:rPr>
          <w:rFonts w:ascii="Times New Roman" w:hAnsi="Times New Roman"/>
          <w:bCs/>
        </w:rPr>
        <w:t>ensure</w:t>
      </w:r>
      <w:r w:rsidR="004E55B9">
        <w:rPr>
          <w:rFonts w:ascii="Times New Roman" w:hAnsi="Times New Roman"/>
          <w:bCs/>
        </w:rPr>
        <w:t xml:space="preserve"> that the home services worker is competent to provide the services required in </w:t>
      </w:r>
      <w:r w:rsidR="00CB10AD">
        <w:rPr>
          <w:rFonts w:ascii="Times New Roman" w:hAnsi="Times New Roman"/>
          <w:bCs/>
        </w:rPr>
        <w:t>the worker's</w:t>
      </w:r>
      <w:r w:rsidR="004E55B9">
        <w:rPr>
          <w:rFonts w:ascii="Times New Roman" w:hAnsi="Times New Roman"/>
          <w:bCs/>
        </w:rPr>
        <w:t xml:space="preserve"> assignment.  </w:t>
      </w:r>
      <w:r>
        <w:rPr>
          <w:rFonts w:ascii="Times New Roman" w:hAnsi="Times New Roman"/>
          <w:bCs/>
        </w:rPr>
        <w:t xml:space="preserve">The competency evaluation or proof of prior </w:t>
      </w:r>
      <w:r>
        <w:rPr>
          <w:rFonts w:ascii="Times New Roman" w:hAnsi="Times New Roman"/>
          <w:bCs/>
        </w:rPr>
        <w:lastRenderedPageBreak/>
        <w:t>training at a licensed home services agency within the prior year shall address each of the subjects</w:t>
      </w:r>
      <w:r w:rsidR="001802A9" w:rsidRPr="001802A9">
        <w:rPr>
          <w:rFonts w:ascii="Times New Roman" w:hAnsi="Times New Roman"/>
        </w:rPr>
        <w:t xml:space="preserve"> outlined in subsection (e).</w:t>
      </w:r>
    </w:p>
    <w:p w14:paraId="6FE14112" w14:textId="77777777" w:rsidR="003C3D69" w:rsidRPr="001802A9" w:rsidRDefault="003C3D69" w:rsidP="001802A9">
      <w:pPr>
        <w:rPr>
          <w:rFonts w:ascii="Times New Roman" w:hAnsi="Times New Roman"/>
        </w:rPr>
      </w:pPr>
    </w:p>
    <w:p w14:paraId="2F8A46FA" w14:textId="77777777" w:rsidR="001802A9" w:rsidRPr="001802A9" w:rsidRDefault="001802A9" w:rsidP="001802A9">
      <w:pPr>
        <w:ind w:left="1440" w:hanging="720"/>
        <w:rPr>
          <w:rFonts w:ascii="Times New Roman" w:hAnsi="Times New Roman"/>
        </w:rPr>
      </w:pPr>
      <w:r w:rsidRPr="001802A9">
        <w:rPr>
          <w:rFonts w:ascii="Times New Roman" w:hAnsi="Times New Roman"/>
        </w:rPr>
        <w:t>e)</w:t>
      </w:r>
      <w:r>
        <w:rPr>
          <w:rFonts w:ascii="Times New Roman" w:hAnsi="Times New Roman"/>
        </w:rPr>
        <w:tab/>
      </w:r>
      <w:r w:rsidRPr="001802A9">
        <w:rPr>
          <w:rFonts w:ascii="Times New Roman" w:hAnsi="Times New Roman"/>
        </w:rPr>
        <w:t>Training for the home services worker shall address each of the following subjects below, in addition to the training requirements included in Section 245.40(c)(4)(A) through (P):</w:t>
      </w:r>
    </w:p>
    <w:p w14:paraId="66D1ACF9" w14:textId="77777777" w:rsidR="001802A9" w:rsidRPr="001802A9" w:rsidRDefault="001802A9" w:rsidP="001802A9">
      <w:pPr>
        <w:rPr>
          <w:rFonts w:ascii="Times New Roman" w:hAnsi="Times New Roman"/>
        </w:rPr>
      </w:pPr>
    </w:p>
    <w:p w14:paraId="14E5C997" w14:textId="77777777" w:rsidR="00664567" w:rsidRPr="00664567" w:rsidRDefault="00664567" w:rsidP="00664567">
      <w:pPr>
        <w:ind w:left="2160" w:hanging="720"/>
        <w:rPr>
          <w:rFonts w:ascii="Times New Roman" w:hAnsi="Times New Roman"/>
          <w:bCs/>
        </w:rPr>
      </w:pPr>
      <w:r w:rsidRPr="00664567">
        <w:rPr>
          <w:rFonts w:ascii="Times New Roman" w:hAnsi="Times New Roman"/>
          <w:bCs/>
        </w:rPr>
        <w:t>1)</w:t>
      </w:r>
      <w:r>
        <w:rPr>
          <w:rFonts w:ascii="Times New Roman" w:hAnsi="Times New Roman"/>
          <w:bCs/>
        </w:rPr>
        <w:tab/>
      </w:r>
      <w:r w:rsidRPr="00664567">
        <w:rPr>
          <w:rFonts w:ascii="Times New Roman" w:hAnsi="Times New Roman"/>
          <w:bCs/>
        </w:rPr>
        <w:t>The employee</w:t>
      </w:r>
      <w:r>
        <w:rPr>
          <w:rFonts w:ascii="Times New Roman" w:hAnsi="Times New Roman"/>
          <w:bCs/>
        </w:rPr>
        <w:t>'</w:t>
      </w:r>
      <w:r w:rsidRPr="00664567">
        <w:rPr>
          <w:rFonts w:ascii="Times New Roman" w:hAnsi="Times New Roman"/>
          <w:bCs/>
        </w:rPr>
        <w:t>s job responsibilities and limitations;</w:t>
      </w:r>
    </w:p>
    <w:p w14:paraId="4E73665E" w14:textId="77777777" w:rsidR="00664567" w:rsidRPr="00664567" w:rsidRDefault="00664567" w:rsidP="00B779C7">
      <w:pPr>
        <w:rPr>
          <w:rFonts w:ascii="Times New Roman" w:hAnsi="Times New Roman"/>
          <w:bCs/>
        </w:rPr>
      </w:pPr>
    </w:p>
    <w:p w14:paraId="3C2B0D0C" w14:textId="77777777" w:rsidR="00664567" w:rsidRPr="00664567" w:rsidRDefault="00664567" w:rsidP="00664567">
      <w:pPr>
        <w:ind w:left="2160" w:hanging="720"/>
        <w:rPr>
          <w:rFonts w:ascii="Times New Roman" w:hAnsi="Times New Roman"/>
          <w:bCs/>
        </w:rPr>
      </w:pPr>
      <w:r w:rsidRPr="00664567">
        <w:rPr>
          <w:rFonts w:ascii="Times New Roman" w:hAnsi="Times New Roman"/>
          <w:bCs/>
        </w:rPr>
        <w:t>2)</w:t>
      </w:r>
      <w:r>
        <w:rPr>
          <w:rFonts w:ascii="Times New Roman" w:hAnsi="Times New Roman"/>
          <w:bCs/>
        </w:rPr>
        <w:tab/>
      </w:r>
      <w:r w:rsidRPr="00664567">
        <w:rPr>
          <w:rFonts w:ascii="Times New Roman" w:hAnsi="Times New Roman"/>
          <w:bCs/>
        </w:rPr>
        <w:t xml:space="preserve">Communication skills </w:t>
      </w:r>
      <w:r w:rsidR="00A774C1">
        <w:rPr>
          <w:rFonts w:ascii="Times New Roman" w:hAnsi="Times New Roman"/>
          <w:bCs/>
        </w:rPr>
        <w:t>relating to</w:t>
      </w:r>
      <w:r w:rsidRPr="00664567">
        <w:rPr>
          <w:rFonts w:ascii="Times New Roman" w:hAnsi="Times New Roman"/>
          <w:bCs/>
        </w:rPr>
        <w:t xml:space="preserve"> persons who are hard of hearing, have dementia, or have other special needs;</w:t>
      </w:r>
    </w:p>
    <w:p w14:paraId="5AA06A96" w14:textId="77777777" w:rsidR="00664567" w:rsidRPr="00664567" w:rsidRDefault="00664567" w:rsidP="00B779C7">
      <w:pPr>
        <w:tabs>
          <w:tab w:val="left" w:pos="1830"/>
        </w:tabs>
        <w:rPr>
          <w:rFonts w:ascii="Times New Roman" w:hAnsi="Times New Roman"/>
          <w:bCs/>
        </w:rPr>
      </w:pPr>
    </w:p>
    <w:p w14:paraId="5725E58A" w14:textId="77777777" w:rsidR="00664567" w:rsidRPr="00664567" w:rsidRDefault="00664567" w:rsidP="00664567">
      <w:pPr>
        <w:ind w:left="2160" w:hanging="720"/>
        <w:rPr>
          <w:rFonts w:ascii="Times New Roman" w:hAnsi="Times New Roman"/>
          <w:bCs/>
        </w:rPr>
      </w:pPr>
      <w:r w:rsidRPr="00664567">
        <w:rPr>
          <w:rFonts w:ascii="Times New Roman" w:hAnsi="Times New Roman"/>
          <w:bCs/>
        </w:rPr>
        <w:t>3)</w:t>
      </w:r>
      <w:r>
        <w:rPr>
          <w:rFonts w:ascii="Times New Roman" w:hAnsi="Times New Roman"/>
          <w:bCs/>
        </w:rPr>
        <w:tab/>
      </w:r>
      <w:r w:rsidR="005127F1">
        <w:rPr>
          <w:rFonts w:ascii="Times New Roman" w:hAnsi="Times New Roman"/>
          <w:bCs/>
        </w:rPr>
        <w:t>Observing</w:t>
      </w:r>
      <w:r w:rsidRPr="00664567">
        <w:rPr>
          <w:rFonts w:ascii="Times New Roman" w:hAnsi="Times New Roman"/>
          <w:bCs/>
        </w:rPr>
        <w:t xml:space="preserve">, reporting and </w:t>
      </w:r>
      <w:r w:rsidR="005127F1">
        <w:rPr>
          <w:rFonts w:ascii="Times New Roman" w:hAnsi="Times New Roman"/>
          <w:bCs/>
        </w:rPr>
        <w:t>documenting</w:t>
      </w:r>
      <w:r w:rsidRPr="00664567">
        <w:rPr>
          <w:rFonts w:ascii="Times New Roman" w:hAnsi="Times New Roman"/>
          <w:bCs/>
        </w:rPr>
        <w:t xml:space="preserve"> client status and the </w:t>
      </w:r>
      <w:r w:rsidR="00A774C1">
        <w:rPr>
          <w:rFonts w:ascii="Times New Roman" w:hAnsi="Times New Roman"/>
          <w:bCs/>
        </w:rPr>
        <w:t xml:space="preserve">care or </w:t>
      </w:r>
      <w:r w:rsidRPr="00664567">
        <w:rPr>
          <w:rFonts w:ascii="Times New Roman" w:hAnsi="Times New Roman"/>
          <w:bCs/>
        </w:rPr>
        <w:t xml:space="preserve">service </w:t>
      </w:r>
      <w:r w:rsidR="00A774C1">
        <w:rPr>
          <w:rFonts w:ascii="Times New Roman" w:hAnsi="Times New Roman"/>
          <w:bCs/>
        </w:rPr>
        <w:t>provided</w:t>
      </w:r>
      <w:r w:rsidRPr="00664567">
        <w:rPr>
          <w:rFonts w:ascii="Times New Roman" w:hAnsi="Times New Roman"/>
          <w:bCs/>
        </w:rPr>
        <w:t>, including changes in functional ability and mental status demonstrated by the client;</w:t>
      </w:r>
    </w:p>
    <w:p w14:paraId="63E3D24C" w14:textId="77777777" w:rsidR="00664567" w:rsidRPr="00664567" w:rsidRDefault="00664567" w:rsidP="00B779C7">
      <w:pPr>
        <w:rPr>
          <w:rFonts w:ascii="Times New Roman" w:hAnsi="Times New Roman"/>
          <w:bCs/>
        </w:rPr>
      </w:pPr>
    </w:p>
    <w:p w14:paraId="36078E6B" w14:textId="77777777" w:rsidR="00664567" w:rsidRPr="00664567" w:rsidRDefault="00664567" w:rsidP="00664567">
      <w:pPr>
        <w:ind w:left="2160" w:hanging="720"/>
        <w:rPr>
          <w:rFonts w:ascii="Times New Roman" w:hAnsi="Times New Roman"/>
          <w:bCs/>
        </w:rPr>
      </w:pPr>
      <w:r w:rsidRPr="00664567">
        <w:rPr>
          <w:rFonts w:ascii="Times New Roman" w:hAnsi="Times New Roman"/>
          <w:bCs/>
        </w:rPr>
        <w:t>4)</w:t>
      </w:r>
      <w:r>
        <w:rPr>
          <w:rFonts w:ascii="Times New Roman" w:hAnsi="Times New Roman"/>
          <w:bCs/>
        </w:rPr>
        <w:tab/>
      </w:r>
      <w:r w:rsidR="005127F1">
        <w:rPr>
          <w:rFonts w:ascii="Times New Roman" w:hAnsi="Times New Roman"/>
          <w:bCs/>
        </w:rPr>
        <w:t>Performing</w:t>
      </w:r>
      <w:r w:rsidRPr="00664567">
        <w:rPr>
          <w:rFonts w:ascii="Times New Roman" w:hAnsi="Times New Roman"/>
          <w:bCs/>
        </w:rPr>
        <w:t xml:space="preserve"> personal care tasks for clients, including</w:t>
      </w:r>
      <w:r w:rsidR="003F7423">
        <w:rPr>
          <w:rFonts w:ascii="Times New Roman" w:hAnsi="Times New Roman"/>
          <w:bCs/>
        </w:rPr>
        <w:t>:</w:t>
      </w:r>
      <w:r w:rsidRPr="00664567">
        <w:rPr>
          <w:rFonts w:ascii="Times New Roman" w:hAnsi="Times New Roman"/>
          <w:bCs/>
        </w:rPr>
        <w:t xml:space="preserve"> </w:t>
      </w:r>
      <w:r w:rsidR="00FC10B3">
        <w:rPr>
          <w:rFonts w:ascii="Times New Roman" w:hAnsi="Times New Roman"/>
          <w:bCs/>
        </w:rPr>
        <w:t xml:space="preserve"> </w:t>
      </w:r>
      <w:r w:rsidRPr="00664567">
        <w:rPr>
          <w:rFonts w:ascii="Times New Roman" w:hAnsi="Times New Roman"/>
          <w:bCs/>
        </w:rPr>
        <w:t>bathing; skin care; hair care; nail care; mouth care; shaving; dressing; feeding; assistance with ambulation; exercise and transfers; position</w:t>
      </w:r>
      <w:r w:rsidR="003F7423">
        <w:rPr>
          <w:rFonts w:ascii="Times New Roman" w:hAnsi="Times New Roman"/>
          <w:bCs/>
        </w:rPr>
        <w:t>ing</w:t>
      </w:r>
      <w:r w:rsidRPr="00664567">
        <w:rPr>
          <w:rFonts w:ascii="Times New Roman" w:hAnsi="Times New Roman"/>
          <w:bCs/>
        </w:rPr>
        <w:t xml:space="preserve">; </w:t>
      </w:r>
      <w:r w:rsidR="006E05E6">
        <w:rPr>
          <w:rFonts w:ascii="Times New Roman" w:hAnsi="Times New Roman"/>
          <w:bCs/>
        </w:rPr>
        <w:t>toileting</w:t>
      </w:r>
      <w:r w:rsidRPr="00664567">
        <w:rPr>
          <w:rFonts w:ascii="Times New Roman" w:hAnsi="Times New Roman"/>
          <w:bCs/>
        </w:rPr>
        <w:t>; and medication reminding;</w:t>
      </w:r>
    </w:p>
    <w:p w14:paraId="5AEF6C6C" w14:textId="77777777" w:rsidR="00664567" w:rsidRPr="00664567" w:rsidRDefault="00664567" w:rsidP="00B779C7">
      <w:pPr>
        <w:rPr>
          <w:rFonts w:ascii="Times New Roman" w:hAnsi="Times New Roman"/>
          <w:bCs/>
        </w:rPr>
      </w:pPr>
    </w:p>
    <w:p w14:paraId="2E1F4500" w14:textId="77777777" w:rsidR="00664567" w:rsidRPr="00664567" w:rsidRDefault="00664567" w:rsidP="00664567">
      <w:pPr>
        <w:ind w:left="2160" w:hanging="720"/>
        <w:rPr>
          <w:rFonts w:ascii="Times New Roman" w:hAnsi="Times New Roman"/>
          <w:bCs/>
        </w:rPr>
      </w:pPr>
      <w:r w:rsidRPr="00664567">
        <w:rPr>
          <w:rFonts w:ascii="Times New Roman" w:hAnsi="Times New Roman"/>
          <w:bCs/>
        </w:rPr>
        <w:t>5)</w:t>
      </w:r>
      <w:r>
        <w:rPr>
          <w:rFonts w:ascii="Times New Roman" w:hAnsi="Times New Roman"/>
          <w:bCs/>
        </w:rPr>
        <w:tab/>
      </w:r>
      <w:r w:rsidR="005127F1">
        <w:rPr>
          <w:rFonts w:ascii="Times New Roman" w:hAnsi="Times New Roman"/>
          <w:bCs/>
        </w:rPr>
        <w:t>Assisting</w:t>
      </w:r>
      <w:r w:rsidRPr="00664567">
        <w:rPr>
          <w:rFonts w:ascii="Times New Roman" w:hAnsi="Times New Roman"/>
          <w:bCs/>
        </w:rPr>
        <w:t xml:space="preserve"> in the use of specific adaptive equipment, such as a mechanical lifting device, if the worker will be working with clients who use the device;</w:t>
      </w:r>
    </w:p>
    <w:p w14:paraId="00A6DBB5" w14:textId="77777777" w:rsidR="00664567" w:rsidRPr="00664567" w:rsidRDefault="00664567" w:rsidP="00B779C7">
      <w:pPr>
        <w:rPr>
          <w:rFonts w:ascii="Times New Roman" w:hAnsi="Times New Roman"/>
          <w:bCs/>
        </w:rPr>
      </w:pPr>
    </w:p>
    <w:p w14:paraId="1C4765E7" w14:textId="77777777" w:rsidR="00664567" w:rsidRPr="00664567" w:rsidRDefault="00664567" w:rsidP="00664567">
      <w:pPr>
        <w:ind w:left="2160" w:hanging="720"/>
        <w:rPr>
          <w:rFonts w:ascii="Times New Roman" w:hAnsi="Times New Roman"/>
          <w:bCs/>
        </w:rPr>
      </w:pPr>
      <w:r w:rsidRPr="00664567">
        <w:rPr>
          <w:rFonts w:ascii="Times New Roman" w:hAnsi="Times New Roman"/>
          <w:bCs/>
        </w:rPr>
        <w:t>6)</w:t>
      </w:r>
      <w:r>
        <w:rPr>
          <w:rFonts w:ascii="Times New Roman" w:hAnsi="Times New Roman"/>
          <w:bCs/>
        </w:rPr>
        <w:tab/>
      </w:r>
      <w:r w:rsidRPr="00664567">
        <w:rPr>
          <w:rFonts w:ascii="Times New Roman" w:hAnsi="Times New Roman"/>
          <w:bCs/>
        </w:rPr>
        <w:t xml:space="preserve">Basic hygiene and basic infection </w:t>
      </w:r>
      <w:r w:rsidR="00A774C1">
        <w:rPr>
          <w:rFonts w:ascii="Times New Roman" w:hAnsi="Times New Roman"/>
          <w:bCs/>
        </w:rPr>
        <w:t xml:space="preserve">prevention and </w:t>
      </w:r>
      <w:r w:rsidRPr="00664567">
        <w:rPr>
          <w:rFonts w:ascii="Times New Roman" w:hAnsi="Times New Roman"/>
          <w:bCs/>
        </w:rPr>
        <w:t>control practices;</w:t>
      </w:r>
    </w:p>
    <w:p w14:paraId="7A1D1CC4" w14:textId="77777777" w:rsidR="00664567" w:rsidRPr="00664567" w:rsidRDefault="00664567" w:rsidP="00B779C7">
      <w:pPr>
        <w:rPr>
          <w:rFonts w:ascii="Times New Roman" w:hAnsi="Times New Roman"/>
          <w:bCs/>
        </w:rPr>
      </w:pPr>
    </w:p>
    <w:p w14:paraId="49E58C57" w14:textId="77777777" w:rsidR="00664567" w:rsidRPr="00664567" w:rsidRDefault="00664567" w:rsidP="00664567">
      <w:pPr>
        <w:ind w:left="2160" w:hanging="720"/>
        <w:rPr>
          <w:rFonts w:ascii="Times New Roman" w:hAnsi="Times New Roman"/>
          <w:bCs/>
        </w:rPr>
      </w:pPr>
      <w:r w:rsidRPr="00664567">
        <w:rPr>
          <w:rFonts w:ascii="Times New Roman" w:hAnsi="Times New Roman"/>
          <w:bCs/>
        </w:rPr>
        <w:t>7)</w:t>
      </w:r>
      <w:r>
        <w:rPr>
          <w:rFonts w:ascii="Times New Roman" w:hAnsi="Times New Roman"/>
          <w:bCs/>
        </w:rPr>
        <w:tab/>
      </w:r>
      <w:r w:rsidR="005127F1">
        <w:rPr>
          <w:rFonts w:ascii="Times New Roman" w:hAnsi="Times New Roman"/>
          <w:bCs/>
        </w:rPr>
        <w:t>Maintaining</w:t>
      </w:r>
      <w:r w:rsidRPr="00664567">
        <w:rPr>
          <w:rFonts w:ascii="Times New Roman" w:hAnsi="Times New Roman"/>
          <w:bCs/>
        </w:rPr>
        <w:t xml:space="preserve"> a clean, safe and healthy environment;</w:t>
      </w:r>
    </w:p>
    <w:p w14:paraId="0645D4E1" w14:textId="77777777" w:rsidR="00664567" w:rsidRPr="00664567" w:rsidRDefault="00664567" w:rsidP="00B779C7">
      <w:pPr>
        <w:rPr>
          <w:rFonts w:ascii="Times New Roman" w:hAnsi="Times New Roman"/>
          <w:bCs/>
        </w:rPr>
      </w:pPr>
    </w:p>
    <w:p w14:paraId="40046519" w14:textId="77777777" w:rsidR="00664567" w:rsidRPr="00664567" w:rsidRDefault="00664567" w:rsidP="00664567">
      <w:pPr>
        <w:ind w:left="2160" w:hanging="720"/>
        <w:rPr>
          <w:rFonts w:ascii="Times New Roman" w:hAnsi="Times New Roman"/>
          <w:bCs/>
        </w:rPr>
      </w:pPr>
      <w:r w:rsidRPr="00664567">
        <w:rPr>
          <w:rFonts w:ascii="Times New Roman" w:hAnsi="Times New Roman"/>
          <w:bCs/>
        </w:rPr>
        <w:t>8)</w:t>
      </w:r>
      <w:r>
        <w:rPr>
          <w:rFonts w:ascii="Times New Roman" w:hAnsi="Times New Roman"/>
          <w:bCs/>
        </w:rPr>
        <w:tab/>
      </w:r>
      <w:r w:rsidRPr="00664567">
        <w:rPr>
          <w:rFonts w:ascii="Times New Roman" w:hAnsi="Times New Roman"/>
          <w:bCs/>
        </w:rPr>
        <w:t>Basic personal and environmental safety precautions;</w:t>
      </w:r>
    </w:p>
    <w:p w14:paraId="03A7541E" w14:textId="77777777" w:rsidR="00664567" w:rsidRPr="00664567" w:rsidRDefault="00664567" w:rsidP="00B779C7">
      <w:pPr>
        <w:rPr>
          <w:rFonts w:ascii="Times New Roman" w:hAnsi="Times New Roman"/>
          <w:bCs/>
        </w:rPr>
      </w:pPr>
    </w:p>
    <w:p w14:paraId="4552A2D1" w14:textId="77777777" w:rsidR="00664567" w:rsidRPr="00664567" w:rsidRDefault="00664567" w:rsidP="00664567">
      <w:pPr>
        <w:ind w:left="2160" w:hanging="720"/>
        <w:rPr>
          <w:rFonts w:ascii="Times New Roman" w:hAnsi="Times New Roman"/>
          <w:bCs/>
        </w:rPr>
      </w:pPr>
      <w:r w:rsidRPr="00664567">
        <w:rPr>
          <w:rFonts w:ascii="Times New Roman" w:hAnsi="Times New Roman"/>
          <w:bCs/>
        </w:rPr>
        <w:t>9)</w:t>
      </w:r>
      <w:r>
        <w:rPr>
          <w:rFonts w:ascii="Times New Roman" w:hAnsi="Times New Roman"/>
          <w:bCs/>
        </w:rPr>
        <w:tab/>
      </w:r>
      <w:r w:rsidRPr="00664567">
        <w:rPr>
          <w:rFonts w:ascii="Times New Roman" w:hAnsi="Times New Roman"/>
          <w:bCs/>
        </w:rPr>
        <w:t xml:space="preserve">Recognizing emergencies and </w:t>
      </w:r>
      <w:r w:rsidR="00A774C1">
        <w:rPr>
          <w:rFonts w:ascii="Times New Roman" w:hAnsi="Times New Roman"/>
          <w:bCs/>
        </w:rPr>
        <w:t>initiating</w:t>
      </w:r>
      <w:r w:rsidRPr="00664567">
        <w:rPr>
          <w:rFonts w:ascii="Times New Roman" w:hAnsi="Times New Roman"/>
          <w:bCs/>
        </w:rPr>
        <w:t xml:space="preserve"> emergency procedures, including basic first aid and implementation of a client</w:t>
      </w:r>
      <w:r>
        <w:rPr>
          <w:rFonts w:ascii="Times New Roman" w:hAnsi="Times New Roman"/>
          <w:bCs/>
        </w:rPr>
        <w:t>'</w:t>
      </w:r>
      <w:r w:rsidRPr="00664567">
        <w:rPr>
          <w:rFonts w:ascii="Times New Roman" w:hAnsi="Times New Roman"/>
          <w:bCs/>
        </w:rPr>
        <w:t>s emergency preparedness plan;</w:t>
      </w:r>
    </w:p>
    <w:p w14:paraId="0E3D144E" w14:textId="77777777" w:rsidR="00664567" w:rsidRPr="00664567" w:rsidRDefault="00664567" w:rsidP="00B779C7">
      <w:pPr>
        <w:rPr>
          <w:rFonts w:ascii="Times New Roman" w:hAnsi="Times New Roman"/>
          <w:bCs/>
        </w:rPr>
      </w:pPr>
    </w:p>
    <w:p w14:paraId="5840A8C9" w14:textId="77777777" w:rsidR="00664567" w:rsidRPr="00664567" w:rsidRDefault="00664567" w:rsidP="00664567">
      <w:pPr>
        <w:ind w:left="2160" w:hanging="810"/>
        <w:rPr>
          <w:rFonts w:ascii="Times New Roman" w:hAnsi="Times New Roman"/>
          <w:bCs/>
        </w:rPr>
      </w:pPr>
      <w:r w:rsidRPr="00664567">
        <w:rPr>
          <w:rFonts w:ascii="Times New Roman" w:hAnsi="Times New Roman"/>
          <w:bCs/>
        </w:rPr>
        <w:t>10)</w:t>
      </w:r>
      <w:r>
        <w:rPr>
          <w:rFonts w:ascii="Times New Roman" w:hAnsi="Times New Roman"/>
          <w:bCs/>
        </w:rPr>
        <w:tab/>
      </w:r>
      <w:r w:rsidRPr="00664567">
        <w:rPr>
          <w:rFonts w:ascii="Times New Roman" w:hAnsi="Times New Roman"/>
          <w:bCs/>
        </w:rPr>
        <w:t xml:space="preserve">Confidentiality of </w:t>
      </w:r>
      <w:r w:rsidR="005127F1">
        <w:rPr>
          <w:rFonts w:ascii="Times New Roman" w:hAnsi="Times New Roman"/>
          <w:bCs/>
        </w:rPr>
        <w:t>client's</w:t>
      </w:r>
      <w:r w:rsidRPr="00664567">
        <w:rPr>
          <w:rFonts w:ascii="Times New Roman" w:hAnsi="Times New Roman"/>
          <w:bCs/>
        </w:rPr>
        <w:t xml:space="preserve"> personal, financial and health information;</w:t>
      </w:r>
    </w:p>
    <w:p w14:paraId="4398068E" w14:textId="77777777" w:rsidR="00664567" w:rsidRDefault="00664567" w:rsidP="00B779C7">
      <w:pPr>
        <w:rPr>
          <w:rFonts w:ascii="Times New Roman" w:hAnsi="Times New Roman"/>
          <w:bCs/>
        </w:rPr>
      </w:pPr>
    </w:p>
    <w:p w14:paraId="3A403FC4" w14:textId="77777777" w:rsidR="009B32F7" w:rsidRPr="009B32F7" w:rsidRDefault="009B32F7" w:rsidP="009B32F7">
      <w:pPr>
        <w:ind w:left="2174" w:hanging="835"/>
        <w:rPr>
          <w:rFonts w:ascii="Times New Roman" w:hAnsi="Times New Roman"/>
        </w:rPr>
      </w:pPr>
      <w:r w:rsidRPr="009B32F7">
        <w:rPr>
          <w:rFonts w:ascii="Times New Roman" w:hAnsi="Times New Roman"/>
          <w:bCs/>
        </w:rPr>
        <w:t>11)</w:t>
      </w:r>
      <w:r>
        <w:rPr>
          <w:rFonts w:ascii="Times New Roman" w:hAnsi="Times New Roman"/>
          <w:bCs/>
        </w:rPr>
        <w:tab/>
      </w:r>
      <w:r w:rsidRPr="009B32F7">
        <w:rPr>
          <w:rFonts w:ascii="Times New Roman" w:hAnsi="Times New Roman"/>
          <w:bCs/>
        </w:rPr>
        <w:t>Understanding dementia</w:t>
      </w:r>
      <w:r w:rsidRPr="009B32F7">
        <w:rPr>
          <w:rFonts w:ascii="Times New Roman" w:hAnsi="Times New Roman"/>
        </w:rPr>
        <w:t>;</w:t>
      </w:r>
    </w:p>
    <w:p w14:paraId="4DDB154C" w14:textId="77777777" w:rsidR="009B32F7" w:rsidRPr="009B32F7" w:rsidRDefault="009B32F7" w:rsidP="00B779C7">
      <w:pPr>
        <w:rPr>
          <w:rFonts w:ascii="Times New Roman" w:hAnsi="Times New Roman"/>
          <w:bCs/>
        </w:rPr>
      </w:pPr>
    </w:p>
    <w:p w14:paraId="68CCEF4E" w14:textId="77777777" w:rsidR="009B32F7" w:rsidRDefault="009B32F7" w:rsidP="009B32F7">
      <w:pPr>
        <w:ind w:left="2174" w:hanging="835"/>
        <w:rPr>
          <w:rFonts w:ascii="Times New Roman" w:hAnsi="Times New Roman"/>
        </w:rPr>
      </w:pPr>
      <w:r w:rsidRPr="009B32F7">
        <w:rPr>
          <w:rFonts w:ascii="Times New Roman" w:hAnsi="Times New Roman"/>
          <w:bCs/>
        </w:rPr>
        <w:t>12)</w:t>
      </w:r>
      <w:r>
        <w:rPr>
          <w:rFonts w:ascii="Times New Roman" w:hAnsi="Times New Roman"/>
          <w:bCs/>
        </w:rPr>
        <w:tab/>
      </w:r>
      <w:r w:rsidRPr="009B32F7">
        <w:rPr>
          <w:rFonts w:ascii="Times New Roman" w:hAnsi="Times New Roman"/>
        </w:rPr>
        <w:t xml:space="preserve">Problem solving skills to care for </w:t>
      </w:r>
      <w:r w:rsidR="00A774C1">
        <w:rPr>
          <w:rFonts w:ascii="Times New Roman" w:hAnsi="Times New Roman"/>
        </w:rPr>
        <w:t xml:space="preserve">patients with </w:t>
      </w:r>
      <w:r w:rsidRPr="009B32F7">
        <w:rPr>
          <w:rFonts w:ascii="Times New Roman" w:hAnsi="Times New Roman"/>
        </w:rPr>
        <w:t>dementia who exhibit challenging behavior;</w:t>
      </w:r>
    </w:p>
    <w:p w14:paraId="1905765B" w14:textId="77777777" w:rsidR="009B32F7" w:rsidRPr="009B32F7" w:rsidRDefault="009B32F7" w:rsidP="00B779C7">
      <w:pPr>
        <w:rPr>
          <w:rFonts w:ascii="Times New Roman" w:hAnsi="Times New Roman"/>
          <w:bCs/>
        </w:rPr>
      </w:pPr>
    </w:p>
    <w:p w14:paraId="019A2D92" w14:textId="77777777" w:rsidR="00664567" w:rsidRPr="00664567" w:rsidRDefault="009B32F7" w:rsidP="009B32F7">
      <w:pPr>
        <w:ind w:left="2174" w:hanging="835"/>
        <w:rPr>
          <w:rFonts w:ascii="Times New Roman" w:hAnsi="Times New Roman"/>
          <w:bCs/>
        </w:rPr>
      </w:pPr>
      <w:r>
        <w:rPr>
          <w:rFonts w:ascii="Times New Roman" w:hAnsi="Times New Roman"/>
          <w:bCs/>
        </w:rPr>
        <w:t>13</w:t>
      </w:r>
      <w:r w:rsidR="00664567" w:rsidRPr="00664567">
        <w:rPr>
          <w:rFonts w:ascii="Times New Roman" w:hAnsi="Times New Roman"/>
          <w:bCs/>
        </w:rPr>
        <w:t>)</w:t>
      </w:r>
      <w:r w:rsidR="00664567">
        <w:rPr>
          <w:rFonts w:ascii="Times New Roman" w:hAnsi="Times New Roman"/>
          <w:bCs/>
        </w:rPr>
        <w:tab/>
      </w:r>
      <w:r w:rsidR="00664567" w:rsidRPr="00664567">
        <w:rPr>
          <w:rFonts w:ascii="Times New Roman" w:hAnsi="Times New Roman"/>
          <w:bCs/>
        </w:rPr>
        <w:t xml:space="preserve">Behaviors that would constitute abuse or neglect and the legal prohibitions against </w:t>
      </w:r>
      <w:r w:rsidR="005127F1">
        <w:rPr>
          <w:rFonts w:ascii="Times New Roman" w:hAnsi="Times New Roman"/>
          <w:bCs/>
        </w:rPr>
        <w:t>these</w:t>
      </w:r>
      <w:r w:rsidR="00664567" w:rsidRPr="00664567">
        <w:rPr>
          <w:rFonts w:ascii="Times New Roman" w:hAnsi="Times New Roman"/>
          <w:bCs/>
        </w:rPr>
        <w:t xml:space="preserve"> behaviors, as well as knowledge and understanding of abuse and neglect prevention and reporting requirements; and</w:t>
      </w:r>
    </w:p>
    <w:p w14:paraId="12D2E979" w14:textId="77777777" w:rsidR="00664567" w:rsidRPr="00664567" w:rsidRDefault="00664567" w:rsidP="00B779C7">
      <w:pPr>
        <w:rPr>
          <w:rFonts w:ascii="Times New Roman" w:hAnsi="Times New Roman"/>
          <w:bCs/>
        </w:rPr>
      </w:pPr>
    </w:p>
    <w:p w14:paraId="4053799C" w14:textId="77777777" w:rsidR="00664567" w:rsidRPr="00664567" w:rsidRDefault="009B32F7" w:rsidP="009B32F7">
      <w:pPr>
        <w:ind w:left="2174" w:hanging="835"/>
        <w:rPr>
          <w:rFonts w:ascii="Times New Roman" w:hAnsi="Times New Roman"/>
          <w:bCs/>
        </w:rPr>
      </w:pPr>
      <w:r>
        <w:rPr>
          <w:rFonts w:ascii="Times New Roman" w:hAnsi="Times New Roman"/>
          <w:bCs/>
        </w:rPr>
        <w:lastRenderedPageBreak/>
        <w:t>14</w:t>
      </w:r>
      <w:r w:rsidR="00664567" w:rsidRPr="00664567">
        <w:rPr>
          <w:rFonts w:ascii="Times New Roman" w:hAnsi="Times New Roman"/>
          <w:bCs/>
        </w:rPr>
        <w:t>)</w:t>
      </w:r>
      <w:r w:rsidR="00664567">
        <w:rPr>
          <w:rFonts w:ascii="Times New Roman" w:hAnsi="Times New Roman"/>
          <w:bCs/>
        </w:rPr>
        <w:tab/>
      </w:r>
      <w:r w:rsidR="00664567" w:rsidRPr="00664567">
        <w:rPr>
          <w:rFonts w:ascii="Times New Roman" w:hAnsi="Times New Roman"/>
          <w:bCs/>
        </w:rPr>
        <w:t>Any other task that the agency may choose to have the worker perform.</w:t>
      </w:r>
    </w:p>
    <w:p w14:paraId="5D6D32EB" w14:textId="77777777" w:rsidR="00664567" w:rsidRPr="00664567" w:rsidRDefault="00664567" w:rsidP="00B779C7">
      <w:pPr>
        <w:rPr>
          <w:rFonts w:ascii="Times New Roman" w:hAnsi="Times New Roman"/>
          <w:bCs/>
        </w:rPr>
      </w:pPr>
    </w:p>
    <w:p w14:paraId="4147506A" w14:textId="77777777" w:rsidR="00664567" w:rsidRDefault="001802A9" w:rsidP="00664567">
      <w:pPr>
        <w:ind w:left="1440" w:hanging="720"/>
        <w:rPr>
          <w:rFonts w:ascii="Times New Roman" w:hAnsi="Times New Roman"/>
          <w:bCs/>
        </w:rPr>
      </w:pPr>
      <w:r>
        <w:rPr>
          <w:rFonts w:ascii="Times New Roman" w:hAnsi="Times New Roman"/>
          <w:bCs/>
        </w:rPr>
        <w:t>f</w:t>
      </w:r>
      <w:r w:rsidR="00664567" w:rsidRPr="00664567">
        <w:rPr>
          <w:rFonts w:ascii="Times New Roman" w:hAnsi="Times New Roman"/>
          <w:bCs/>
        </w:rPr>
        <w:t>)</w:t>
      </w:r>
      <w:r w:rsidR="00664567">
        <w:rPr>
          <w:rFonts w:ascii="Times New Roman" w:hAnsi="Times New Roman"/>
          <w:bCs/>
        </w:rPr>
        <w:tab/>
      </w:r>
      <w:r w:rsidR="003C3D69">
        <w:rPr>
          <w:rFonts w:ascii="Times New Roman" w:hAnsi="Times New Roman"/>
          <w:bCs/>
        </w:rPr>
        <w:t xml:space="preserve">All home services workers shall complete a minimum of </w:t>
      </w:r>
      <w:r>
        <w:rPr>
          <w:rFonts w:ascii="Times New Roman" w:hAnsi="Times New Roman"/>
          <w:bCs/>
        </w:rPr>
        <w:t>ten</w:t>
      </w:r>
      <w:r w:rsidR="003C3D69">
        <w:rPr>
          <w:rFonts w:ascii="Times New Roman" w:hAnsi="Times New Roman"/>
          <w:bCs/>
        </w:rPr>
        <w:t xml:space="preserve"> hours of training during each year of employment</w:t>
      </w:r>
      <w:r w:rsidR="005127F1">
        <w:rPr>
          <w:rFonts w:ascii="Times New Roman" w:hAnsi="Times New Roman"/>
          <w:bCs/>
        </w:rPr>
        <w:t xml:space="preserve"> to maintain placement availability,</w:t>
      </w:r>
      <w:r w:rsidR="00A60A13">
        <w:rPr>
          <w:rFonts w:ascii="Times New Roman" w:hAnsi="Times New Roman"/>
          <w:bCs/>
        </w:rPr>
        <w:t xml:space="preserve"> based on either a calendar year or an anniversary date basis, whichever is selected by the agency.  The initial </w:t>
      </w:r>
      <w:r>
        <w:rPr>
          <w:rFonts w:ascii="Times New Roman" w:hAnsi="Times New Roman"/>
          <w:bCs/>
        </w:rPr>
        <w:t>ten</w:t>
      </w:r>
      <w:r w:rsidR="00A60A13">
        <w:rPr>
          <w:rFonts w:ascii="Times New Roman" w:hAnsi="Times New Roman"/>
          <w:bCs/>
        </w:rPr>
        <w:t xml:space="preserve"> hours of training required in subsection (c) shall satisfy the annual training requirement for the home services worker's first year of employment.  The annual training can include self-study courses with demonstration of learned concepts that are applicable to the employee's responsibilities.  Training shall include:</w:t>
      </w:r>
    </w:p>
    <w:p w14:paraId="67E4D3B0" w14:textId="77777777" w:rsidR="00A60A13" w:rsidRPr="00664567" w:rsidRDefault="00A60A13" w:rsidP="00B779C7">
      <w:pPr>
        <w:rPr>
          <w:rFonts w:ascii="Times New Roman" w:hAnsi="Times New Roman"/>
          <w:bCs/>
        </w:rPr>
      </w:pPr>
    </w:p>
    <w:p w14:paraId="5099F754" w14:textId="77777777" w:rsidR="00664567" w:rsidRPr="00664567" w:rsidRDefault="00664567" w:rsidP="00664567">
      <w:pPr>
        <w:ind w:left="2160" w:hanging="720"/>
        <w:rPr>
          <w:rFonts w:ascii="Times New Roman" w:hAnsi="Times New Roman"/>
          <w:bCs/>
        </w:rPr>
      </w:pPr>
      <w:r w:rsidRPr="00664567">
        <w:rPr>
          <w:rFonts w:ascii="Times New Roman" w:hAnsi="Times New Roman"/>
          <w:bCs/>
        </w:rPr>
        <w:t>1)</w:t>
      </w:r>
      <w:r>
        <w:rPr>
          <w:rFonts w:ascii="Times New Roman" w:hAnsi="Times New Roman"/>
          <w:bCs/>
        </w:rPr>
        <w:tab/>
      </w:r>
      <w:r w:rsidRPr="00664567">
        <w:rPr>
          <w:rFonts w:ascii="Times New Roman" w:hAnsi="Times New Roman"/>
          <w:bCs/>
        </w:rPr>
        <w:t>Promoting client dignity, independence, self-determination, privacy, choice and rights;</w:t>
      </w:r>
    </w:p>
    <w:p w14:paraId="3DB23D0A" w14:textId="77777777" w:rsidR="00664567" w:rsidRPr="00664567" w:rsidRDefault="00664567" w:rsidP="00B779C7">
      <w:pPr>
        <w:rPr>
          <w:rFonts w:ascii="Times New Roman" w:hAnsi="Times New Roman"/>
          <w:bCs/>
        </w:rPr>
      </w:pPr>
    </w:p>
    <w:p w14:paraId="79DC7535" w14:textId="77777777" w:rsidR="00664567" w:rsidRPr="00664567" w:rsidRDefault="00664567" w:rsidP="00664567">
      <w:pPr>
        <w:ind w:left="2160" w:hanging="720"/>
        <w:rPr>
          <w:rFonts w:ascii="Times New Roman" w:hAnsi="Times New Roman"/>
          <w:bCs/>
        </w:rPr>
      </w:pPr>
      <w:r w:rsidRPr="00664567">
        <w:rPr>
          <w:rFonts w:ascii="Times New Roman" w:hAnsi="Times New Roman"/>
          <w:bCs/>
        </w:rPr>
        <w:t>2)</w:t>
      </w:r>
      <w:r>
        <w:rPr>
          <w:rFonts w:ascii="Times New Roman" w:hAnsi="Times New Roman"/>
          <w:bCs/>
        </w:rPr>
        <w:tab/>
      </w:r>
      <w:r w:rsidRPr="00664567">
        <w:rPr>
          <w:rFonts w:ascii="Times New Roman" w:hAnsi="Times New Roman"/>
          <w:bCs/>
        </w:rPr>
        <w:t>Disaster procedures;</w:t>
      </w:r>
    </w:p>
    <w:p w14:paraId="19896486" w14:textId="77777777" w:rsidR="00664567" w:rsidRPr="00664567" w:rsidRDefault="00664567" w:rsidP="00B779C7">
      <w:pPr>
        <w:rPr>
          <w:rFonts w:ascii="Times New Roman" w:hAnsi="Times New Roman"/>
          <w:bCs/>
        </w:rPr>
      </w:pPr>
    </w:p>
    <w:p w14:paraId="46E21C4E" w14:textId="77777777" w:rsidR="00664567" w:rsidRPr="00664567" w:rsidRDefault="00664567" w:rsidP="00664567">
      <w:pPr>
        <w:ind w:left="2160" w:hanging="720"/>
        <w:rPr>
          <w:rFonts w:ascii="Times New Roman" w:hAnsi="Times New Roman"/>
          <w:bCs/>
        </w:rPr>
      </w:pPr>
      <w:r w:rsidRPr="00664567">
        <w:rPr>
          <w:rFonts w:ascii="Times New Roman" w:hAnsi="Times New Roman"/>
          <w:bCs/>
        </w:rPr>
        <w:t>3)</w:t>
      </w:r>
      <w:r>
        <w:rPr>
          <w:rFonts w:ascii="Times New Roman" w:hAnsi="Times New Roman"/>
          <w:bCs/>
        </w:rPr>
        <w:tab/>
      </w:r>
      <w:r w:rsidRPr="00664567">
        <w:rPr>
          <w:rFonts w:ascii="Times New Roman" w:hAnsi="Times New Roman"/>
          <w:bCs/>
        </w:rPr>
        <w:t>Hygiene and infection control;</w:t>
      </w:r>
    </w:p>
    <w:p w14:paraId="6B64BBF1" w14:textId="77777777" w:rsidR="00664567" w:rsidRPr="00664567" w:rsidRDefault="00664567" w:rsidP="00B779C7">
      <w:pPr>
        <w:rPr>
          <w:rFonts w:ascii="Times New Roman" w:hAnsi="Times New Roman"/>
          <w:bCs/>
        </w:rPr>
      </w:pPr>
    </w:p>
    <w:p w14:paraId="128B0411" w14:textId="77777777" w:rsidR="00664567" w:rsidRDefault="00664567" w:rsidP="00664567">
      <w:pPr>
        <w:ind w:left="2160" w:hanging="720"/>
        <w:rPr>
          <w:rFonts w:ascii="Times New Roman" w:hAnsi="Times New Roman"/>
          <w:bCs/>
        </w:rPr>
      </w:pPr>
      <w:r w:rsidRPr="00664567">
        <w:rPr>
          <w:rFonts w:ascii="Times New Roman" w:hAnsi="Times New Roman"/>
          <w:bCs/>
        </w:rPr>
        <w:t>4)</w:t>
      </w:r>
      <w:r>
        <w:rPr>
          <w:rFonts w:ascii="Times New Roman" w:hAnsi="Times New Roman"/>
          <w:bCs/>
        </w:rPr>
        <w:tab/>
      </w:r>
      <w:r w:rsidRPr="00664567">
        <w:rPr>
          <w:rFonts w:ascii="Times New Roman" w:hAnsi="Times New Roman"/>
          <w:bCs/>
        </w:rPr>
        <w:t>Abuse and neglect prevention and reporting requirements</w:t>
      </w:r>
      <w:r w:rsidR="001802A9">
        <w:rPr>
          <w:rFonts w:ascii="Times New Roman" w:hAnsi="Times New Roman"/>
          <w:bCs/>
        </w:rPr>
        <w:t>; and</w:t>
      </w:r>
    </w:p>
    <w:p w14:paraId="7A27A8DC" w14:textId="77777777" w:rsidR="001802A9" w:rsidRPr="00664567" w:rsidRDefault="001802A9" w:rsidP="005A2FED">
      <w:pPr>
        <w:rPr>
          <w:rFonts w:ascii="Times New Roman" w:hAnsi="Times New Roman"/>
          <w:bCs/>
        </w:rPr>
      </w:pPr>
    </w:p>
    <w:p w14:paraId="5E85F1F6" w14:textId="77777777" w:rsidR="001802A9" w:rsidRPr="001802A9" w:rsidRDefault="001802A9" w:rsidP="001802A9">
      <w:pPr>
        <w:ind w:left="2160" w:hanging="720"/>
        <w:rPr>
          <w:rFonts w:ascii="Times New Roman" w:hAnsi="Times New Roman"/>
        </w:rPr>
      </w:pPr>
      <w:r w:rsidRPr="001802A9">
        <w:rPr>
          <w:rFonts w:ascii="Times New Roman" w:hAnsi="Times New Roman"/>
        </w:rPr>
        <w:t>5)</w:t>
      </w:r>
      <w:bookmarkStart w:id="0" w:name="_Hlk79415316"/>
      <w:r>
        <w:rPr>
          <w:rFonts w:ascii="Times New Roman" w:hAnsi="Times New Roman"/>
        </w:rPr>
        <w:tab/>
      </w:r>
      <w:r w:rsidRPr="001802A9">
        <w:rPr>
          <w:rFonts w:ascii="Times New Roman" w:hAnsi="Times New Roman"/>
        </w:rPr>
        <w:t>Activities of daily living related to application of simple bandages, ambulation, bathing, application of compression stockings, feeding, application of prescription shampoo, nail care, client positioning, transfer of clients, and oxygen delivery systems (for home service workers assigned to work with clients who require oxygen delivery support) per Section 245.40(c)(4)(A) through (P).</w:t>
      </w:r>
      <w:bookmarkEnd w:id="0"/>
    </w:p>
    <w:p w14:paraId="53A055E3" w14:textId="77777777" w:rsidR="00664567" w:rsidRDefault="00664567" w:rsidP="00B779C7">
      <w:pPr>
        <w:rPr>
          <w:rFonts w:ascii="Times New Roman" w:hAnsi="Times New Roman"/>
          <w:bCs/>
        </w:rPr>
      </w:pPr>
    </w:p>
    <w:p w14:paraId="490BD868" w14:textId="7CEFA24E" w:rsidR="00DA4D7D" w:rsidRDefault="00DA4D7D" w:rsidP="00DA4D7D">
      <w:pPr>
        <w:ind w:left="1440" w:hanging="720"/>
        <w:rPr>
          <w:rFonts w:ascii="Times New Roman" w:hAnsi="Times New Roman"/>
          <w:bCs/>
        </w:rPr>
      </w:pPr>
      <w:r>
        <w:rPr>
          <w:rFonts w:ascii="Times New Roman" w:hAnsi="Times New Roman"/>
          <w:bCs/>
        </w:rPr>
        <w:t>g)</w:t>
      </w:r>
      <w:r>
        <w:rPr>
          <w:rFonts w:ascii="Times New Roman" w:hAnsi="Times New Roman"/>
          <w:bCs/>
        </w:rPr>
        <w:tab/>
        <w:t xml:space="preserve">The agency shall have </w:t>
      </w:r>
      <w:r w:rsidR="00AF799E">
        <w:rPr>
          <w:rFonts w:ascii="Times New Roman" w:hAnsi="Times New Roman"/>
          <w:bCs/>
        </w:rPr>
        <w:t>home services supervisors or trainers</w:t>
      </w:r>
      <w:r>
        <w:rPr>
          <w:rFonts w:ascii="Times New Roman" w:hAnsi="Times New Roman"/>
          <w:bCs/>
        </w:rPr>
        <w:t xml:space="preserve"> that provide </w:t>
      </w:r>
      <w:r w:rsidR="004E3DD3">
        <w:rPr>
          <w:rFonts w:ascii="Times New Roman" w:hAnsi="Times New Roman"/>
          <w:bCs/>
        </w:rPr>
        <w:t xml:space="preserve">initial </w:t>
      </w:r>
      <w:r>
        <w:rPr>
          <w:rFonts w:ascii="Times New Roman" w:hAnsi="Times New Roman"/>
          <w:bCs/>
        </w:rPr>
        <w:t xml:space="preserve">training and supervision </w:t>
      </w:r>
      <w:r w:rsidR="004E3DD3">
        <w:rPr>
          <w:rFonts w:ascii="Times New Roman" w:hAnsi="Times New Roman"/>
          <w:bCs/>
        </w:rPr>
        <w:t xml:space="preserve">on an ongoing basis </w:t>
      </w:r>
      <w:r>
        <w:rPr>
          <w:rFonts w:ascii="Times New Roman" w:hAnsi="Times New Roman"/>
          <w:bCs/>
        </w:rPr>
        <w:t>to home service workers to address requirements in Section 245.40(c)(4)(A) throu</w:t>
      </w:r>
      <w:r w:rsidR="00566DB6">
        <w:rPr>
          <w:rFonts w:ascii="Times New Roman" w:hAnsi="Times New Roman"/>
          <w:bCs/>
        </w:rPr>
        <w:t>g</w:t>
      </w:r>
      <w:r>
        <w:rPr>
          <w:rFonts w:ascii="Times New Roman" w:hAnsi="Times New Roman"/>
          <w:bCs/>
        </w:rPr>
        <w:t xml:space="preserve">h (P).  The </w:t>
      </w:r>
      <w:r w:rsidR="00AF799E">
        <w:rPr>
          <w:rFonts w:ascii="Times New Roman" w:hAnsi="Times New Roman"/>
          <w:bCs/>
        </w:rPr>
        <w:t>home services supervisor or trainer</w:t>
      </w:r>
      <w:r>
        <w:rPr>
          <w:rFonts w:ascii="Times New Roman" w:hAnsi="Times New Roman"/>
          <w:bCs/>
        </w:rPr>
        <w:t xml:space="preserve"> shall:</w:t>
      </w:r>
    </w:p>
    <w:p w14:paraId="6679D9AE" w14:textId="77777777" w:rsidR="00351755" w:rsidRDefault="00351755" w:rsidP="005A2FED">
      <w:pPr>
        <w:rPr>
          <w:rFonts w:ascii="Times New Roman" w:hAnsi="Times New Roman"/>
          <w:bCs/>
        </w:rPr>
      </w:pPr>
    </w:p>
    <w:p w14:paraId="6BA0E87C" w14:textId="153907BC" w:rsidR="00DA4D7D" w:rsidRDefault="00351755" w:rsidP="00DA4D7D">
      <w:pPr>
        <w:ind w:left="2160" w:hanging="720"/>
        <w:rPr>
          <w:rFonts w:ascii="Times New Roman" w:hAnsi="Times New Roman"/>
          <w:bCs/>
        </w:rPr>
      </w:pPr>
      <w:r>
        <w:rPr>
          <w:rFonts w:ascii="Times New Roman" w:hAnsi="Times New Roman"/>
          <w:bCs/>
        </w:rPr>
        <w:t>1</w:t>
      </w:r>
      <w:r w:rsidR="00DA4D7D">
        <w:rPr>
          <w:rFonts w:ascii="Times New Roman" w:hAnsi="Times New Roman"/>
          <w:bCs/>
        </w:rPr>
        <w:t>)</w:t>
      </w:r>
      <w:r w:rsidR="00DA4D7D">
        <w:rPr>
          <w:rFonts w:ascii="Times New Roman" w:hAnsi="Times New Roman"/>
          <w:bCs/>
        </w:rPr>
        <w:tab/>
      </w:r>
      <w:r w:rsidR="004E3DD3" w:rsidRPr="004E3DD3">
        <w:rPr>
          <w:rFonts w:ascii="Times New Roman" w:hAnsi="Times New Roman"/>
          <w:bCs/>
        </w:rPr>
        <w:t>Within the last five years, have a minimum of two years’ experience working in a home health, home services, facility-based healthcare setting, or home nursing environment</w:t>
      </w:r>
      <w:r>
        <w:rPr>
          <w:rFonts w:ascii="Times New Roman" w:hAnsi="Times New Roman"/>
          <w:bCs/>
        </w:rPr>
        <w:t xml:space="preserve"> performing those tasks permitted by </w:t>
      </w:r>
      <w:r w:rsidR="004E3DD3" w:rsidRPr="004E3DD3">
        <w:rPr>
          <w:rFonts w:ascii="Times New Roman" w:hAnsi="Times New Roman"/>
          <w:bCs/>
        </w:rPr>
        <w:t>this Part to be completed by home services workers</w:t>
      </w:r>
      <w:r>
        <w:rPr>
          <w:rFonts w:ascii="Times New Roman" w:hAnsi="Times New Roman"/>
          <w:bCs/>
        </w:rPr>
        <w:t>, including assistance with activities of daily living</w:t>
      </w:r>
      <w:r w:rsidR="00DA4D7D">
        <w:rPr>
          <w:rFonts w:ascii="Times New Roman" w:hAnsi="Times New Roman"/>
          <w:bCs/>
        </w:rPr>
        <w:t xml:space="preserve">; </w:t>
      </w:r>
      <w:r w:rsidR="004E3DD3">
        <w:rPr>
          <w:rFonts w:ascii="Times New Roman" w:hAnsi="Times New Roman"/>
          <w:bCs/>
        </w:rPr>
        <w:t>or</w:t>
      </w:r>
    </w:p>
    <w:p w14:paraId="1703DC0E" w14:textId="7FEFF8CC" w:rsidR="00DA4D7D" w:rsidRDefault="00DA4D7D" w:rsidP="005A2FED">
      <w:pPr>
        <w:rPr>
          <w:rFonts w:ascii="Times New Roman" w:hAnsi="Times New Roman"/>
          <w:bCs/>
        </w:rPr>
      </w:pPr>
    </w:p>
    <w:p w14:paraId="3428AD29" w14:textId="0429CD47" w:rsidR="004E3DD3" w:rsidRDefault="004E3DD3" w:rsidP="004E3DD3">
      <w:pPr>
        <w:ind w:left="2160" w:hanging="720"/>
        <w:rPr>
          <w:rFonts w:ascii="Times New Roman" w:hAnsi="Times New Roman"/>
        </w:rPr>
      </w:pPr>
      <w:r w:rsidRPr="004E3DD3">
        <w:rPr>
          <w:rFonts w:ascii="Times New Roman" w:hAnsi="Times New Roman"/>
        </w:rPr>
        <w:t>2)</w:t>
      </w:r>
      <w:r>
        <w:rPr>
          <w:rFonts w:ascii="Times New Roman" w:hAnsi="Times New Roman"/>
        </w:rPr>
        <w:tab/>
      </w:r>
      <w:r w:rsidRPr="004E3DD3">
        <w:rPr>
          <w:rFonts w:ascii="Times New Roman" w:hAnsi="Times New Roman"/>
        </w:rPr>
        <w:t>Be in a current supervisory or trainer position with a home services agency and have received training within the past year on those tasks permitted by this Part to be completed by home services workers.  The training provided to the home services supervisors or trainers shall, at a minimum, demonstrate the general standards of care for each topic in Section 245.40(c)(4)(A) through (P), and be provided by or developed by someone qualified (e.g., licensed or certified) in their respective field.</w:t>
      </w:r>
    </w:p>
    <w:p w14:paraId="52B4CA20" w14:textId="77777777" w:rsidR="004E3DD3" w:rsidRPr="004E3DD3" w:rsidRDefault="004E3DD3" w:rsidP="004C2664">
      <w:pPr>
        <w:rPr>
          <w:rFonts w:ascii="Times New Roman" w:hAnsi="Times New Roman"/>
        </w:rPr>
      </w:pPr>
    </w:p>
    <w:p w14:paraId="0A1DB412" w14:textId="0B3F2F5E" w:rsidR="00DA4D7D" w:rsidRDefault="004E3DD3" w:rsidP="004E3DD3">
      <w:pPr>
        <w:ind w:left="1440" w:hanging="720"/>
        <w:rPr>
          <w:rFonts w:ascii="Times New Roman" w:hAnsi="Times New Roman"/>
          <w:bCs/>
        </w:rPr>
      </w:pPr>
      <w:r>
        <w:rPr>
          <w:rFonts w:ascii="Times New Roman" w:hAnsi="Times New Roman"/>
          <w:bCs/>
        </w:rPr>
        <w:lastRenderedPageBreak/>
        <w:t>h</w:t>
      </w:r>
      <w:r w:rsidR="00DA4D7D">
        <w:rPr>
          <w:rFonts w:ascii="Times New Roman" w:hAnsi="Times New Roman"/>
          <w:bCs/>
        </w:rPr>
        <w:t>)</w:t>
      </w:r>
      <w:r w:rsidR="00DA4D7D">
        <w:rPr>
          <w:rFonts w:ascii="Times New Roman" w:hAnsi="Times New Roman"/>
          <w:bCs/>
        </w:rPr>
        <w:tab/>
      </w:r>
      <w:r w:rsidRPr="004E3DD3">
        <w:rPr>
          <w:rFonts w:ascii="Times New Roman" w:hAnsi="Times New Roman"/>
          <w:bCs/>
        </w:rPr>
        <w:t>Agency supervisors and trainers shall be</w:t>
      </w:r>
      <w:r w:rsidR="00DA4D7D">
        <w:rPr>
          <w:rFonts w:ascii="Times New Roman" w:hAnsi="Times New Roman"/>
          <w:bCs/>
        </w:rPr>
        <w:t xml:space="preserve"> available to home service workers to provide updated and continuing education related to staff responsibilities for client care as outlined in Section 245.40(c)</w:t>
      </w:r>
      <w:r w:rsidR="00FB1EAF">
        <w:rPr>
          <w:rFonts w:ascii="Times New Roman" w:hAnsi="Times New Roman"/>
          <w:bCs/>
        </w:rPr>
        <w:t>(4)(A) through (P).</w:t>
      </w:r>
    </w:p>
    <w:p w14:paraId="3091C5BF" w14:textId="77777777" w:rsidR="00DA4D7D" w:rsidRPr="00664567" w:rsidRDefault="00DA4D7D" w:rsidP="00B779C7">
      <w:pPr>
        <w:rPr>
          <w:rFonts w:ascii="Times New Roman" w:hAnsi="Times New Roman"/>
          <w:bCs/>
        </w:rPr>
      </w:pPr>
    </w:p>
    <w:p w14:paraId="5A2A60AD" w14:textId="77777777" w:rsidR="00FA22B4" w:rsidRDefault="0040670D" w:rsidP="00FA22B4">
      <w:pPr>
        <w:ind w:left="1440" w:hanging="720"/>
        <w:rPr>
          <w:rFonts w:ascii="Times New Roman" w:hAnsi="Times New Roman"/>
        </w:rPr>
      </w:pPr>
      <w:r>
        <w:rPr>
          <w:rFonts w:ascii="Times New Roman" w:hAnsi="Times New Roman"/>
          <w:bCs/>
        </w:rPr>
        <w:t>i</w:t>
      </w:r>
      <w:r w:rsidR="00664567" w:rsidRPr="00664567">
        <w:rPr>
          <w:rFonts w:ascii="Times New Roman" w:hAnsi="Times New Roman"/>
          <w:bCs/>
        </w:rPr>
        <w:t>)</w:t>
      </w:r>
      <w:r w:rsidR="00664567">
        <w:rPr>
          <w:rFonts w:ascii="Times New Roman" w:hAnsi="Times New Roman"/>
          <w:bCs/>
        </w:rPr>
        <w:tab/>
      </w:r>
      <w:r w:rsidR="00664567" w:rsidRPr="00664567">
        <w:rPr>
          <w:rFonts w:ascii="Times New Roman" w:hAnsi="Times New Roman"/>
          <w:bCs/>
        </w:rPr>
        <w:t xml:space="preserve">All training shall be documented with the date of the training; </w:t>
      </w:r>
      <w:r w:rsidR="005127F1">
        <w:rPr>
          <w:rFonts w:ascii="Times New Roman" w:hAnsi="Times New Roman"/>
          <w:bCs/>
        </w:rPr>
        <w:t>the length of time spent on each training topic</w:t>
      </w:r>
      <w:r w:rsidR="00664567" w:rsidRPr="00664567">
        <w:rPr>
          <w:rFonts w:ascii="Times New Roman" w:hAnsi="Times New Roman"/>
          <w:bCs/>
        </w:rPr>
        <w:t>; instructors and their qualifications; short description of content; and staff member</w:t>
      </w:r>
      <w:r w:rsidR="00664567">
        <w:rPr>
          <w:rFonts w:ascii="Times New Roman" w:hAnsi="Times New Roman"/>
          <w:bCs/>
        </w:rPr>
        <w:t>'</w:t>
      </w:r>
      <w:r w:rsidR="00664567" w:rsidRPr="00664567">
        <w:rPr>
          <w:rFonts w:ascii="Times New Roman" w:hAnsi="Times New Roman"/>
          <w:bCs/>
        </w:rPr>
        <w:t>s signature</w:t>
      </w:r>
      <w:r w:rsidR="00144004" w:rsidRPr="00144004">
        <w:rPr>
          <w:rFonts w:ascii="Times New Roman" w:hAnsi="Times New Roman"/>
        </w:rPr>
        <w:t xml:space="preserve"> or electronic certificate with a date and time stamp indicating completion</w:t>
      </w:r>
      <w:r w:rsidR="00664567" w:rsidRPr="00144004">
        <w:rPr>
          <w:rFonts w:ascii="Times New Roman" w:hAnsi="Times New Roman"/>
        </w:rPr>
        <w:t>.</w:t>
      </w:r>
      <w:r w:rsidR="00FA22B4" w:rsidRPr="00FA22B4">
        <w:rPr>
          <w:rFonts w:ascii="Times New Roman" w:hAnsi="Times New Roman"/>
        </w:rPr>
        <w:t xml:space="preserve"> Upon request, the agency shall provide the home services worker with a copy of their training certificate in a hard copy or electronic format.</w:t>
      </w:r>
    </w:p>
    <w:p w14:paraId="59BF8A3F" w14:textId="77777777" w:rsidR="00664567" w:rsidRPr="004E3DD3" w:rsidRDefault="00664567" w:rsidP="004C2664">
      <w:pPr>
        <w:rPr>
          <w:rFonts w:ascii="Times New Roman" w:hAnsi="Times New Roman"/>
        </w:rPr>
      </w:pPr>
    </w:p>
    <w:p w14:paraId="2427721F" w14:textId="2452DF08" w:rsidR="00C30250" w:rsidRPr="004E3DD3" w:rsidRDefault="00FA22B4" w:rsidP="004E3DD3">
      <w:pPr>
        <w:ind w:left="720"/>
        <w:rPr>
          <w:rFonts w:ascii="Times New Roman" w:hAnsi="Times New Roman"/>
        </w:rPr>
      </w:pPr>
      <w:r w:rsidRPr="00FA22B4">
        <w:rPr>
          <w:rFonts w:ascii="Times New Roman" w:hAnsi="Times New Roman"/>
        </w:rPr>
        <w:t xml:space="preserve">(Source:  Amended at 49 Ill. Reg. </w:t>
      </w:r>
      <w:r w:rsidR="009E4FFB">
        <w:rPr>
          <w:rFonts w:ascii="Times New Roman" w:hAnsi="Times New Roman"/>
        </w:rPr>
        <w:t>4661</w:t>
      </w:r>
      <w:r w:rsidRPr="00FA22B4">
        <w:rPr>
          <w:rFonts w:ascii="Times New Roman" w:hAnsi="Times New Roman"/>
        </w:rPr>
        <w:t xml:space="preserve">, effective </w:t>
      </w:r>
      <w:r w:rsidR="009E4FFB">
        <w:rPr>
          <w:rFonts w:ascii="Times New Roman" w:hAnsi="Times New Roman"/>
        </w:rPr>
        <w:t>March 25, 2025</w:t>
      </w:r>
      <w:r w:rsidRPr="00FA22B4">
        <w:rPr>
          <w:rFonts w:ascii="Times New Roman" w:hAnsi="Times New Roman"/>
        </w:rPr>
        <w:t>)</w:t>
      </w:r>
    </w:p>
    <w:sectPr w:rsidR="00C30250" w:rsidRPr="004E3DD3"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30677" w14:textId="77777777" w:rsidR="00DB1E43" w:rsidRDefault="00DB1E43">
      <w:r>
        <w:separator/>
      </w:r>
    </w:p>
  </w:endnote>
  <w:endnote w:type="continuationSeparator" w:id="0">
    <w:p w14:paraId="3F222121" w14:textId="77777777" w:rsidR="00DB1E43" w:rsidRDefault="00DB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1E3EF" w14:textId="77777777" w:rsidR="00DB1E43" w:rsidRDefault="00DB1E43">
      <w:r>
        <w:separator/>
      </w:r>
    </w:p>
  </w:footnote>
  <w:footnote w:type="continuationSeparator" w:id="0">
    <w:p w14:paraId="1AA839D6" w14:textId="77777777" w:rsidR="00DB1E43" w:rsidRDefault="00DB1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A56B8"/>
    <w:rsid w:val="00001F1D"/>
    <w:rsid w:val="00010F7D"/>
    <w:rsid w:val="00011A7D"/>
    <w:rsid w:val="000122C7"/>
    <w:rsid w:val="000158C8"/>
    <w:rsid w:val="00023902"/>
    <w:rsid w:val="00023DDC"/>
    <w:rsid w:val="00024258"/>
    <w:rsid w:val="00024942"/>
    <w:rsid w:val="00026C9D"/>
    <w:rsid w:val="00026F05"/>
    <w:rsid w:val="00030823"/>
    <w:rsid w:val="00031AC4"/>
    <w:rsid w:val="0004011F"/>
    <w:rsid w:val="00042314"/>
    <w:rsid w:val="00050531"/>
    <w:rsid w:val="00061CE1"/>
    <w:rsid w:val="00066013"/>
    <w:rsid w:val="000676A6"/>
    <w:rsid w:val="00074368"/>
    <w:rsid w:val="000765E0"/>
    <w:rsid w:val="00076E82"/>
    <w:rsid w:val="0008080E"/>
    <w:rsid w:val="00083E97"/>
    <w:rsid w:val="0008689B"/>
    <w:rsid w:val="000910C1"/>
    <w:rsid w:val="000938B5"/>
    <w:rsid w:val="000943C4"/>
    <w:rsid w:val="00097B01"/>
    <w:rsid w:val="000A4C0F"/>
    <w:rsid w:val="000B2808"/>
    <w:rsid w:val="000B2839"/>
    <w:rsid w:val="000B4119"/>
    <w:rsid w:val="000B7B9C"/>
    <w:rsid w:val="000C6D3D"/>
    <w:rsid w:val="000C7A6D"/>
    <w:rsid w:val="000D074F"/>
    <w:rsid w:val="000D225F"/>
    <w:rsid w:val="000D269B"/>
    <w:rsid w:val="000D3FC0"/>
    <w:rsid w:val="000E08CB"/>
    <w:rsid w:val="000E6BBD"/>
    <w:rsid w:val="000E6FF6"/>
    <w:rsid w:val="000E7A0A"/>
    <w:rsid w:val="000F25A1"/>
    <w:rsid w:val="000F69B6"/>
    <w:rsid w:val="00110A0B"/>
    <w:rsid w:val="00114190"/>
    <w:rsid w:val="00117586"/>
    <w:rsid w:val="00117AC6"/>
    <w:rsid w:val="0012221A"/>
    <w:rsid w:val="001328A0"/>
    <w:rsid w:val="0014104E"/>
    <w:rsid w:val="00141563"/>
    <w:rsid w:val="00144004"/>
    <w:rsid w:val="00145C78"/>
    <w:rsid w:val="00146F30"/>
    <w:rsid w:val="0015097E"/>
    <w:rsid w:val="00153DEA"/>
    <w:rsid w:val="00154F65"/>
    <w:rsid w:val="00155217"/>
    <w:rsid w:val="00155905"/>
    <w:rsid w:val="00163EEE"/>
    <w:rsid w:val="00164756"/>
    <w:rsid w:val="00165CF9"/>
    <w:rsid w:val="00174937"/>
    <w:rsid w:val="001802A9"/>
    <w:rsid w:val="001830D0"/>
    <w:rsid w:val="00193ABB"/>
    <w:rsid w:val="0019502A"/>
    <w:rsid w:val="001A56AB"/>
    <w:rsid w:val="001A6EDB"/>
    <w:rsid w:val="001B5F27"/>
    <w:rsid w:val="001C18FC"/>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25B22"/>
    <w:rsid w:val="0023173C"/>
    <w:rsid w:val="002324A0"/>
    <w:rsid w:val="002325F1"/>
    <w:rsid w:val="002346A7"/>
    <w:rsid w:val="002375DD"/>
    <w:rsid w:val="002524EC"/>
    <w:rsid w:val="00261E3E"/>
    <w:rsid w:val="0026224A"/>
    <w:rsid w:val="002667B7"/>
    <w:rsid w:val="00272138"/>
    <w:rsid w:val="002721C1"/>
    <w:rsid w:val="00272986"/>
    <w:rsid w:val="00274640"/>
    <w:rsid w:val="002760EE"/>
    <w:rsid w:val="0028217D"/>
    <w:rsid w:val="002878A6"/>
    <w:rsid w:val="00291278"/>
    <w:rsid w:val="002A2E24"/>
    <w:rsid w:val="002A54F1"/>
    <w:rsid w:val="002A643F"/>
    <w:rsid w:val="002A72C2"/>
    <w:rsid w:val="002A7CB6"/>
    <w:rsid w:val="002C2FDE"/>
    <w:rsid w:val="002C5D80"/>
    <w:rsid w:val="002C75E4"/>
    <w:rsid w:val="002D3C4D"/>
    <w:rsid w:val="002D3FBA"/>
    <w:rsid w:val="002D7620"/>
    <w:rsid w:val="00305AAE"/>
    <w:rsid w:val="0031013E"/>
    <w:rsid w:val="00311C50"/>
    <w:rsid w:val="00314233"/>
    <w:rsid w:val="003146BA"/>
    <w:rsid w:val="003154DD"/>
    <w:rsid w:val="00322AC2"/>
    <w:rsid w:val="00323B50"/>
    <w:rsid w:val="00337BB9"/>
    <w:rsid w:val="00337CEB"/>
    <w:rsid w:val="00350372"/>
    <w:rsid w:val="00351755"/>
    <w:rsid w:val="00353C1A"/>
    <w:rsid w:val="00356003"/>
    <w:rsid w:val="00367A2E"/>
    <w:rsid w:val="00374367"/>
    <w:rsid w:val="00374639"/>
    <w:rsid w:val="00375C58"/>
    <w:rsid w:val="0038038D"/>
    <w:rsid w:val="00385640"/>
    <w:rsid w:val="0039313F"/>
    <w:rsid w:val="00393652"/>
    <w:rsid w:val="00394002"/>
    <w:rsid w:val="003A4E0A"/>
    <w:rsid w:val="003B419A"/>
    <w:rsid w:val="003B5138"/>
    <w:rsid w:val="003C3D69"/>
    <w:rsid w:val="003D0D44"/>
    <w:rsid w:val="003D12E4"/>
    <w:rsid w:val="003D4D4A"/>
    <w:rsid w:val="003D711B"/>
    <w:rsid w:val="003F0EC8"/>
    <w:rsid w:val="003F2136"/>
    <w:rsid w:val="003F24E6"/>
    <w:rsid w:val="003F3A28"/>
    <w:rsid w:val="003F552A"/>
    <w:rsid w:val="003F5FD7"/>
    <w:rsid w:val="003F60AF"/>
    <w:rsid w:val="003F7423"/>
    <w:rsid w:val="004014FB"/>
    <w:rsid w:val="00404222"/>
    <w:rsid w:val="0040670D"/>
    <w:rsid w:val="00420E63"/>
    <w:rsid w:val="00421494"/>
    <w:rsid w:val="004218A0"/>
    <w:rsid w:val="00422FF4"/>
    <w:rsid w:val="00426A13"/>
    <w:rsid w:val="00431CFE"/>
    <w:rsid w:val="004326E0"/>
    <w:rsid w:val="004448CB"/>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C2664"/>
    <w:rsid w:val="004C6386"/>
    <w:rsid w:val="004D6EED"/>
    <w:rsid w:val="004D73D3"/>
    <w:rsid w:val="004E3DD3"/>
    <w:rsid w:val="004E49DF"/>
    <w:rsid w:val="004E513F"/>
    <w:rsid w:val="004E55B9"/>
    <w:rsid w:val="004E61CA"/>
    <w:rsid w:val="004F57CE"/>
    <w:rsid w:val="005001C5"/>
    <w:rsid w:val="005039E7"/>
    <w:rsid w:val="0050660E"/>
    <w:rsid w:val="005109B5"/>
    <w:rsid w:val="00512795"/>
    <w:rsid w:val="005127F1"/>
    <w:rsid w:val="0052263B"/>
    <w:rsid w:val="0052308E"/>
    <w:rsid w:val="005232CE"/>
    <w:rsid w:val="005237D3"/>
    <w:rsid w:val="00526060"/>
    <w:rsid w:val="00530BE1"/>
    <w:rsid w:val="00531849"/>
    <w:rsid w:val="005341A0"/>
    <w:rsid w:val="00542E97"/>
    <w:rsid w:val="00544B77"/>
    <w:rsid w:val="00553B69"/>
    <w:rsid w:val="0056157E"/>
    <w:rsid w:val="0056501E"/>
    <w:rsid w:val="00566DB6"/>
    <w:rsid w:val="00571719"/>
    <w:rsid w:val="00571A8B"/>
    <w:rsid w:val="00573770"/>
    <w:rsid w:val="00576975"/>
    <w:rsid w:val="005777E6"/>
    <w:rsid w:val="00583251"/>
    <w:rsid w:val="00586A81"/>
    <w:rsid w:val="00590075"/>
    <w:rsid w:val="005901D4"/>
    <w:rsid w:val="005948A7"/>
    <w:rsid w:val="005A2494"/>
    <w:rsid w:val="005A2FED"/>
    <w:rsid w:val="005A49E6"/>
    <w:rsid w:val="005A5A79"/>
    <w:rsid w:val="005A73F7"/>
    <w:rsid w:val="005B3281"/>
    <w:rsid w:val="005D35F3"/>
    <w:rsid w:val="005D6698"/>
    <w:rsid w:val="005E03A7"/>
    <w:rsid w:val="005E3D55"/>
    <w:rsid w:val="00604093"/>
    <w:rsid w:val="006132CE"/>
    <w:rsid w:val="00620BBA"/>
    <w:rsid w:val="006247D4"/>
    <w:rsid w:val="00631875"/>
    <w:rsid w:val="00641AEA"/>
    <w:rsid w:val="0064660E"/>
    <w:rsid w:val="00651FF5"/>
    <w:rsid w:val="00664567"/>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3B52"/>
    <w:rsid w:val="006C45D5"/>
    <w:rsid w:val="006D7ECF"/>
    <w:rsid w:val="006E05E6"/>
    <w:rsid w:val="006E1AE0"/>
    <w:rsid w:val="00702A38"/>
    <w:rsid w:val="0070602C"/>
    <w:rsid w:val="00717DBE"/>
    <w:rsid w:val="00720025"/>
    <w:rsid w:val="00727763"/>
    <w:rsid w:val="007278C5"/>
    <w:rsid w:val="00733E15"/>
    <w:rsid w:val="00735FA6"/>
    <w:rsid w:val="00737469"/>
    <w:rsid w:val="00740F3F"/>
    <w:rsid w:val="00741EFB"/>
    <w:rsid w:val="00750400"/>
    <w:rsid w:val="00752895"/>
    <w:rsid w:val="00755D9C"/>
    <w:rsid w:val="00763B6D"/>
    <w:rsid w:val="00767E10"/>
    <w:rsid w:val="00776B13"/>
    <w:rsid w:val="00776D1C"/>
    <w:rsid w:val="00776DAC"/>
    <w:rsid w:val="00777A7A"/>
    <w:rsid w:val="007800D2"/>
    <w:rsid w:val="00780733"/>
    <w:rsid w:val="00780B43"/>
    <w:rsid w:val="007853C7"/>
    <w:rsid w:val="00790388"/>
    <w:rsid w:val="00794C7C"/>
    <w:rsid w:val="00795479"/>
    <w:rsid w:val="00796D0E"/>
    <w:rsid w:val="007A1867"/>
    <w:rsid w:val="007A7D79"/>
    <w:rsid w:val="007C4EE5"/>
    <w:rsid w:val="007D0C13"/>
    <w:rsid w:val="007D4ED1"/>
    <w:rsid w:val="007D54C0"/>
    <w:rsid w:val="007E5206"/>
    <w:rsid w:val="007F1A7F"/>
    <w:rsid w:val="007F28A2"/>
    <w:rsid w:val="007F3365"/>
    <w:rsid w:val="007F3850"/>
    <w:rsid w:val="00800C82"/>
    <w:rsid w:val="00804082"/>
    <w:rsid w:val="00805D72"/>
    <w:rsid w:val="00806780"/>
    <w:rsid w:val="00806E5D"/>
    <w:rsid w:val="00807745"/>
    <w:rsid w:val="00810296"/>
    <w:rsid w:val="00821C0A"/>
    <w:rsid w:val="0082307C"/>
    <w:rsid w:val="00824C15"/>
    <w:rsid w:val="00826E97"/>
    <w:rsid w:val="008271B1"/>
    <w:rsid w:val="00833A9E"/>
    <w:rsid w:val="00837F88"/>
    <w:rsid w:val="008425C1"/>
    <w:rsid w:val="00843EB6"/>
    <w:rsid w:val="00844ABA"/>
    <w:rsid w:val="0084781C"/>
    <w:rsid w:val="0086679B"/>
    <w:rsid w:val="00870EF2"/>
    <w:rsid w:val="008717C5"/>
    <w:rsid w:val="00875B0C"/>
    <w:rsid w:val="00882EA8"/>
    <w:rsid w:val="0088338B"/>
    <w:rsid w:val="0088496F"/>
    <w:rsid w:val="008923A8"/>
    <w:rsid w:val="008B56EA"/>
    <w:rsid w:val="008B77D8"/>
    <w:rsid w:val="008C1560"/>
    <w:rsid w:val="008C36FB"/>
    <w:rsid w:val="008C4FAF"/>
    <w:rsid w:val="008C5359"/>
    <w:rsid w:val="008D6076"/>
    <w:rsid w:val="008D7182"/>
    <w:rsid w:val="008E68BC"/>
    <w:rsid w:val="008F2BEE"/>
    <w:rsid w:val="009053C8"/>
    <w:rsid w:val="00907D2E"/>
    <w:rsid w:val="00910413"/>
    <w:rsid w:val="00914546"/>
    <w:rsid w:val="00915F1A"/>
    <w:rsid w:val="009168BC"/>
    <w:rsid w:val="00921471"/>
    <w:rsid w:val="00921F8B"/>
    <w:rsid w:val="00934057"/>
    <w:rsid w:val="00935A8C"/>
    <w:rsid w:val="00944E3D"/>
    <w:rsid w:val="00950386"/>
    <w:rsid w:val="00960C37"/>
    <w:rsid w:val="00961E38"/>
    <w:rsid w:val="00965A76"/>
    <w:rsid w:val="00966D51"/>
    <w:rsid w:val="0098276C"/>
    <w:rsid w:val="00983C53"/>
    <w:rsid w:val="00994782"/>
    <w:rsid w:val="009A26DA"/>
    <w:rsid w:val="009B32F7"/>
    <w:rsid w:val="009B45F6"/>
    <w:rsid w:val="009B5FFB"/>
    <w:rsid w:val="009B6ECA"/>
    <w:rsid w:val="009C1A93"/>
    <w:rsid w:val="009C2999"/>
    <w:rsid w:val="009C5170"/>
    <w:rsid w:val="009C69DD"/>
    <w:rsid w:val="009C7CA2"/>
    <w:rsid w:val="009D219C"/>
    <w:rsid w:val="009D4E6C"/>
    <w:rsid w:val="009E4AE1"/>
    <w:rsid w:val="009E4EBC"/>
    <w:rsid w:val="009E4FFB"/>
    <w:rsid w:val="009F1070"/>
    <w:rsid w:val="009F6985"/>
    <w:rsid w:val="00A022DE"/>
    <w:rsid w:val="00A033F9"/>
    <w:rsid w:val="00A04FED"/>
    <w:rsid w:val="00A060CE"/>
    <w:rsid w:val="00A1145B"/>
    <w:rsid w:val="00A11B46"/>
    <w:rsid w:val="00A12B90"/>
    <w:rsid w:val="00A14FBF"/>
    <w:rsid w:val="00A16291"/>
    <w:rsid w:val="00A1799D"/>
    <w:rsid w:val="00A2135A"/>
    <w:rsid w:val="00A2265D"/>
    <w:rsid w:val="00A257F6"/>
    <w:rsid w:val="00A26B95"/>
    <w:rsid w:val="00A31B74"/>
    <w:rsid w:val="00A327AB"/>
    <w:rsid w:val="00A3646E"/>
    <w:rsid w:val="00A42797"/>
    <w:rsid w:val="00A52BDD"/>
    <w:rsid w:val="00A600AA"/>
    <w:rsid w:val="00A60A13"/>
    <w:rsid w:val="00A72534"/>
    <w:rsid w:val="00A774C1"/>
    <w:rsid w:val="00A809C5"/>
    <w:rsid w:val="00A86FF6"/>
    <w:rsid w:val="00A87EC5"/>
    <w:rsid w:val="00A94967"/>
    <w:rsid w:val="00A97CAE"/>
    <w:rsid w:val="00AA387B"/>
    <w:rsid w:val="00AA6F19"/>
    <w:rsid w:val="00AB12CF"/>
    <w:rsid w:val="00AB1466"/>
    <w:rsid w:val="00AB3EF4"/>
    <w:rsid w:val="00AC0DD5"/>
    <w:rsid w:val="00AC1161"/>
    <w:rsid w:val="00AC4914"/>
    <w:rsid w:val="00AC632D"/>
    <w:rsid w:val="00AC6F0C"/>
    <w:rsid w:val="00AC7225"/>
    <w:rsid w:val="00AD0B86"/>
    <w:rsid w:val="00AD2A5F"/>
    <w:rsid w:val="00AE031A"/>
    <w:rsid w:val="00AE5547"/>
    <w:rsid w:val="00AE776A"/>
    <w:rsid w:val="00AF2883"/>
    <w:rsid w:val="00AF3304"/>
    <w:rsid w:val="00AF6714"/>
    <w:rsid w:val="00AF768C"/>
    <w:rsid w:val="00AF799E"/>
    <w:rsid w:val="00B01411"/>
    <w:rsid w:val="00B015F2"/>
    <w:rsid w:val="00B15414"/>
    <w:rsid w:val="00B17D78"/>
    <w:rsid w:val="00B2411F"/>
    <w:rsid w:val="00B3243A"/>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779C7"/>
    <w:rsid w:val="00B817A1"/>
    <w:rsid w:val="00B839A1"/>
    <w:rsid w:val="00B83B6B"/>
    <w:rsid w:val="00B8444F"/>
    <w:rsid w:val="00B86B5A"/>
    <w:rsid w:val="00B9765E"/>
    <w:rsid w:val="00BA59A4"/>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0250"/>
    <w:rsid w:val="00C311DA"/>
    <w:rsid w:val="00C319B3"/>
    <w:rsid w:val="00C42A93"/>
    <w:rsid w:val="00C4537A"/>
    <w:rsid w:val="00C50195"/>
    <w:rsid w:val="00C53ECF"/>
    <w:rsid w:val="00C60D0B"/>
    <w:rsid w:val="00C67B51"/>
    <w:rsid w:val="00C72A95"/>
    <w:rsid w:val="00C72C0C"/>
    <w:rsid w:val="00C73CD4"/>
    <w:rsid w:val="00C81C31"/>
    <w:rsid w:val="00C86122"/>
    <w:rsid w:val="00C90C13"/>
    <w:rsid w:val="00C9697B"/>
    <w:rsid w:val="00CA1E98"/>
    <w:rsid w:val="00CA2022"/>
    <w:rsid w:val="00CA4E7D"/>
    <w:rsid w:val="00CA56B8"/>
    <w:rsid w:val="00CA6A96"/>
    <w:rsid w:val="00CA7140"/>
    <w:rsid w:val="00CB065C"/>
    <w:rsid w:val="00CB10AD"/>
    <w:rsid w:val="00CB4161"/>
    <w:rsid w:val="00CC13F9"/>
    <w:rsid w:val="00CC4FF8"/>
    <w:rsid w:val="00CD3723"/>
    <w:rsid w:val="00CD5413"/>
    <w:rsid w:val="00CE4292"/>
    <w:rsid w:val="00D03A79"/>
    <w:rsid w:val="00D0676C"/>
    <w:rsid w:val="00D10AB9"/>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026D"/>
    <w:rsid w:val="00DA4D7D"/>
    <w:rsid w:val="00DB1C28"/>
    <w:rsid w:val="00DB1E43"/>
    <w:rsid w:val="00DB2CC7"/>
    <w:rsid w:val="00DB473C"/>
    <w:rsid w:val="00DB66FF"/>
    <w:rsid w:val="00DB78E4"/>
    <w:rsid w:val="00DC016D"/>
    <w:rsid w:val="00DC5FDC"/>
    <w:rsid w:val="00DD3C9D"/>
    <w:rsid w:val="00DE3439"/>
    <w:rsid w:val="00DF0813"/>
    <w:rsid w:val="00DF25BD"/>
    <w:rsid w:val="00E07335"/>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0429"/>
    <w:rsid w:val="00EE2300"/>
    <w:rsid w:val="00EE654D"/>
    <w:rsid w:val="00EE7170"/>
    <w:rsid w:val="00EF6146"/>
    <w:rsid w:val="00EF755A"/>
    <w:rsid w:val="00F02FDE"/>
    <w:rsid w:val="00F04307"/>
    <w:rsid w:val="00F05968"/>
    <w:rsid w:val="00F12353"/>
    <w:rsid w:val="00F128F8"/>
    <w:rsid w:val="00F12CAF"/>
    <w:rsid w:val="00F13E5A"/>
    <w:rsid w:val="00F16AA7"/>
    <w:rsid w:val="00F204DC"/>
    <w:rsid w:val="00F43DEE"/>
    <w:rsid w:val="00F44D59"/>
    <w:rsid w:val="00F46DB5"/>
    <w:rsid w:val="00F472FA"/>
    <w:rsid w:val="00F50CD3"/>
    <w:rsid w:val="00F51039"/>
    <w:rsid w:val="00F525F7"/>
    <w:rsid w:val="00F61FBC"/>
    <w:rsid w:val="00F73B7F"/>
    <w:rsid w:val="00F82FB8"/>
    <w:rsid w:val="00F83011"/>
    <w:rsid w:val="00F8452A"/>
    <w:rsid w:val="00F86CDC"/>
    <w:rsid w:val="00F942E4"/>
    <w:rsid w:val="00F942E7"/>
    <w:rsid w:val="00F953D5"/>
    <w:rsid w:val="00F97D67"/>
    <w:rsid w:val="00FA19DB"/>
    <w:rsid w:val="00FA22B4"/>
    <w:rsid w:val="00FB1EAF"/>
    <w:rsid w:val="00FB6CE4"/>
    <w:rsid w:val="00FC10B3"/>
    <w:rsid w:val="00FC18E5"/>
    <w:rsid w:val="00FC2BF7"/>
    <w:rsid w:val="00FC3252"/>
    <w:rsid w:val="00FC34CE"/>
    <w:rsid w:val="00FC6AF1"/>
    <w:rsid w:val="00FC6F6D"/>
    <w:rsid w:val="00FC7A26"/>
    <w:rsid w:val="00FD2310"/>
    <w:rsid w:val="00FD25DA"/>
    <w:rsid w:val="00FD38AB"/>
    <w:rsid w:val="00FE1F77"/>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3189728"/>
  <w15:docId w15:val="{18D30FC6-2F58-4439-9365-E801AF75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567"/>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8383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3</cp:revision>
  <dcterms:created xsi:type="dcterms:W3CDTF">2025-03-04T21:01:00Z</dcterms:created>
  <dcterms:modified xsi:type="dcterms:W3CDTF">2025-04-10T23:20:00Z</dcterms:modified>
</cp:coreProperties>
</file>