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81D86" w14:textId="77777777" w:rsidR="00B5046F" w:rsidRDefault="00B5046F" w:rsidP="00B5046F">
      <w:pPr>
        <w:widowControl w:val="0"/>
        <w:autoSpaceDE w:val="0"/>
        <w:autoSpaceDN w:val="0"/>
        <w:adjustRightInd w:val="0"/>
      </w:pPr>
    </w:p>
    <w:p w14:paraId="36D16C5C" w14:textId="7643D030" w:rsidR="00B5046F" w:rsidRDefault="00B5046F" w:rsidP="00B5046F">
      <w:pPr>
        <w:widowControl w:val="0"/>
        <w:autoSpaceDE w:val="0"/>
        <w:autoSpaceDN w:val="0"/>
        <w:adjustRightInd w:val="0"/>
      </w:pPr>
      <w:r>
        <w:t>SOURCE:  Adopted at 23 Ill. Reg. 6907, effective May 25, 1999</w:t>
      </w:r>
      <w:r w:rsidR="003E5B1E">
        <w:t>; Subchapter b recodified at 48 Ill. Reg. 17404</w:t>
      </w:r>
      <w:r>
        <w:t xml:space="preserve">. </w:t>
      </w:r>
    </w:p>
    <w:sectPr w:rsidR="00B5046F" w:rsidSect="00B504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046F"/>
    <w:rsid w:val="003E5B1E"/>
    <w:rsid w:val="0054435F"/>
    <w:rsid w:val="005C3366"/>
    <w:rsid w:val="008B2BA8"/>
    <w:rsid w:val="00B5046F"/>
    <w:rsid w:val="00BE456D"/>
    <w:rsid w:val="00EF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3A6BE4"/>
  <w15:docId w15:val="{9DBCC404-ED88-46FC-AA7D-46D0B389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23 Ill</vt:lpstr>
    </vt:vector>
  </TitlesOfParts>
  <Company>General Assembly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23 Ill</dc:title>
  <dc:subject/>
  <dc:creator>Illinois General Assembly</dc:creator>
  <cp:keywords/>
  <dc:description/>
  <cp:lastModifiedBy>Shipley, Melissa A.</cp:lastModifiedBy>
  <cp:revision>4</cp:revision>
  <dcterms:created xsi:type="dcterms:W3CDTF">2012-06-21T23:04:00Z</dcterms:created>
  <dcterms:modified xsi:type="dcterms:W3CDTF">2024-11-26T17:37:00Z</dcterms:modified>
</cp:coreProperties>
</file>