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B95" w:rsidRDefault="00CD6B95" w:rsidP="00CD6B95">
      <w:pPr>
        <w:widowControl w:val="0"/>
        <w:autoSpaceDE w:val="0"/>
        <w:autoSpaceDN w:val="0"/>
        <w:adjustRightInd w:val="0"/>
      </w:pPr>
      <w:bookmarkStart w:id="0" w:name="_GoBack"/>
      <w:bookmarkEnd w:id="0"/>
    </w:p>
    <w:p w:rsidR="00CD6B95" w:rsidRDefault="00CD6B95" w:rsidP="00CD6B95">
      <w:pPr>
        <w:widowControl w:val="0"/>
        <w:autoSpaceDE w:val="0"/>
        <w:autoSpaceDN w:val="0"/>
        <w:adjustRightInd w:val="0"/>
      </w:pPr>
      <w:r>
        <w:rPr>
          <w:b/>
          <w:bCs/>
        </w:rPr>
        <w:t>Section 220.1900  Participant Assessment</w:t>
      </w:r>
      <w:r>
        <w:t xml:space="preserve"> </w:t>
      </w:r>
    </w:p>
    <w:p w:rsidR="00CD6B95" w:rsidRDefault="00CD6B95" w:rsidP="00CD6B95">
      <w:pPr>
        <w:widowControl w:val="0"/>
        <w:autoSpaceDE w:val="0"/>
        <w:autoSpaceDN w:val="0"/>
        <w:adjustRightInd w:val="0"/>
      </w:pPr>
    </w:p>
    <w:p w:rsidR="00CD6B95" w:rsidRDefault="00CD6B95" w:rsidP="00CD6B95">
      <w:pPr>
        <w:widowControl w:val="0"/>
        <w:autoSpaceDE w:val="0"/>
        <w:autoSpaceDN w:val="0"/>
        <w:adjustRightInd w:val="0"/>
        <w:ind w:left="1440" w:hanging="720"/>
      </w:pPr>
      <w:r>
        <w:t>a)</w:t>
      </w:r>
      <w:r>
        <w:tab/>
        <w:t xml:space="preserve">The licensee shall establish policies and procedures defining the assessment process. </w:t>
      </w:r>
    </w:p>
    <w:p w:rsidR="000152A9" w:rsidRDefault="000152A9" w:rsidP="00CD6B95">
      <w:pPr>
        <w:widowControl w:val="0"/>
        <w:autoSpaceDE w:val="0"/>
        <w:autoSpaceDN w:val="0"/>
        <w:adjustRightInd w:val="0"/>
        <w:ind w:left="1440" w:hanging="720"/>
      </w:pPr>
    </w:p>
    <w:p w:rsidR="00CD6B95" w:rsidRDefault="00CD6B95" w:rsidP="00CD6B95">
      <w:pPr>
        <w:widowControl w:val="0"/>
        <w:autoSpaceDE w:val="0"/>
        <w:autoSpaceDN w:val="0"/>
        <w:adjustRightInd w:val="0"/>
        <w:ind w:left="1440" w:hanging="720"/>
      </w:pPr>
      <w:r>
        <w:t>b)</w:t>
      </w:r>
      <w:r>
        <w:tab/>
        <w:t xml:space="preserve">Within two weeks after admission, each participant shall be assessed by a physician, a registered nurse, and a case manager.  In addition, a speech/language pathologist, occupational therapist, or </w:t>
      </w:r>
      <w:proofErr w:type="spellStart"/>
      <w:r>
        <w:t>neuropsychologist</w:t>
      </w:r>
      <w:proofErr w:type="spellEnd"/>
      <w:r>
        <w:t xml:space="preserve"> shall complete an assessment of the participant's cognitive abilities.  The physician, with input from the registered nurse, shall determine the participant's need for evaluation by a dietician or other specialized medical evaluations.  Participants who were admitted prior to June 1, 2000, shall have an assessment completed within 60 days after June 1, 2000, unless an assessment has already been completed.  An assessment, which meets the requirements of this Section, completed at a hospital may be accepted by the Model. </w:t>
      </w:r>
    </w:p>
    <w:p w:rsidR="000152A9" w:rsidRDefault="000152A9" w:rsidP="00CD6B95">
      <w:pPr>
        <w:widowControl w:val="0"/>
        <w:autoSpaceDE w:val="0"/>
        <w:autoSpaceDN w:val="0"/>
        <w:adjustRightInd w:val="0"/>
        <w:ind w:left="1440" w:hanging="720"/>
      </w:pPr>
    </w:p>
    <w:p w:rsidR="00CD6B95" w:rsidRDefault="00CD6B95" w:rsidP="00CD6B95">
      <w:pPr>
        <w:widowControl w:val="0"/>
        <w:autoSpaceDE w:val="0"/>
        <w:autoSpaceDN w:val="0"/>
        <w:adjustRightInd w:val="0"/>
        <w:ind w:left="1440" w:hanging="720"/>
      </w:pPr>
      <w:r>
        <w:t>c)</w:t>
      </w:r>
      <w:r>
        <w:tab/>
        <w:t xml:space="preserve">The assessment shall: </w:t>
      </w:r>
    </w:p>
    <w:p w:rsidR="000152A9" w:rsidRDefault="000152A9" w:rsidP="00CD6B95">
      <w:pPr>
        <w:widowControl w:val="0"/>
        <w:autoSpaceDE w:val="0"/>
        <w:autoSpaceDN w:val="0"/>
        <w:adjustRightInd w:val="0"/>
        <w:ind w:left="2160" w:hanging="720"/>
      </w:pPr>
    </w:p>
    <w:p w:rsidR="00CD6B95" w:rsidRDefault="00CD6B95" w:rsidP="00CD6B95">
      <w:pPr>
        <w:widowControl w:val="0"/>
        <w:autoSpaceDE w:val="0"/>
        <w:autoSpaceDN w:val="0"/>
        <w:adjustRightInd w:val="0"/>
        <w:ind w:left="2160" w:hanging="720"/>
      </w:pPr>
      <w:r>
        <w:t>1)</w:t>
      </w:r>
      <w:r>
        <w:tab/>
        <w:t xml:space="preserve">Identify pathological diagnoses or conditions requiring rehabilitation; </w:t>
      </w:r>
    </w:p>
    <w:p w:rsidR="000152A9" w:rsidRDefault="000152A9" w:rsidP="00CD6B95">
      <w:pPr>
        <w:widowControl w:val="0"/>
        <w:autoSpaceDE w:val="0"/>
        <w:autoSpaceDN w:val="0"/>
        <w:adjustRightInd w:val="0"/>
        <w:ind w:left="2160" w:hanging="720"/>
      </w:pPr>
    </w:p>
    <w:p w:rsidR="00CD6B95" w:rsidRDefault="00CD6B95" w:rsidP="00CD6B95">
      <w:pPr>
        <w:widowControl w:val="0"/>
        <w:autoSpaceDE w:val="0"/>
        <w:autoSpaceDN w:val="0"/>
        <w:adjustRightInd w:val="0"/>
        <w:ind w:left="2160" w:hanging="720"/>
      </w:pPr>
      <w:r>
        <w:t>2)</w:t>
      </w:r>
      <w:r>
        <w:tab/>
        <w:t xml:space="preserve">Identify the potential benefits related to rehabilitation intervention; </w:t>
      </w:r>
    </w:p>
    <w:p w:rsidR="000152A9" w:rsidRDefault="000152A9" w:rsidP="00CD6B95">
      <w:pPr>
        <w:widowControl w:val="0"/>
        <w:autoSpaceDE w:val="0"/>
        <w:autoSpaceDN w:val="0"/>
        <w:adjustRightInd w:val="0"/>
        <w:ind w:left="2160" w:hanging="720"/>
      </w:pPr>
    </w:p>
    <w:p w:rsidR="00CD6B95" w:rsidRDefault="00CD6B95" w:rsidP="00CD6B95">
      <w:pPr>
        <w:widowControl w:val="0"/>
        <w:autoSpaceDE w:val="0"/>
        <w:autoSpaceDN w:val="0"/>
        <w:adjustRightInd w:val="0"/>
        <w:ind w:left="2160" w:hanging="720"/>
      </w:pPr>
      <w:r>
        <w:t>3)</w:t>
      </w:r>
      <w:r>
        <w:tab/>
        <w:t xml:space="preserve">Include the desired outcomes and expectations of the participant; </w:t>
      </w:r>
    </w:p>
    <w:p w:rsidR="000152A9" w:rsidRDefault="000152A9" w:rsidP="00CD6B95">
      <w:pPr>
        <w:widowControl w:val="0"/>
        <w:autoSpaceDE w:val="0"/>
        <w:autoSpaceDN w:val="0"/>
        <w:adjustRightInd w:val="0"/>
        <w:ind w:left="2160" w:hanging="720"/>
      </w:pPr>
    </w:p>
    <w:p w:rsidR="00CD6B95" w:rsidRDefault="00CD6B95" w:rsidP="00CD6B95">
      <w:pPr>
        <w:widowControl w:val="0"/>
        <w:autoSpaceDE w:val="0"/>
        <w:autoSpaceDN w:val="0"/>
        <w:adjustRightInd w:val="0"/>
        <w:ind w:left="2160" w:hanging="720"/>
      </w:pPr>
      <w:r>
        <w:t>4)</w:t>
      </w:r>
      <w:r>
        <w:tab/>
        <w:t xml:space="preserve">Include the outcomes anticipated by the persons conducting the assessments; </w:t>
      </w:r>
    </w:p>
    <w:p w:rsidR="000152A9" w:rsidRDefault="000152A9" w:rsidP="00CD6B95">
      <w:pPr>
        <w:widowControl w:val="0"/>
        <w:autoSpaceDE w:val="0"/>
        <w:autoSpaceDN w:val="0"/>
        <w:adjustRightInd w:val="0"/>
        <w:ind w:left="2160" w:hanging="720"/>
      </w:pPr>
    </w:p>
    <w:p w:rsidR="00CD6B95" w:rsidRDefault="00CD6B95" w:rsidP="00CD6B95">
      <w:pPr>
        <w:widowControl w:val="0"/>
        <w:autoSpaceDE w:val="0"/>
        <w:autoSpaceDN w:val="0"/>
        <w:adjustRightInd w:val="0"/>
        <w:ind w:left="2160" w:hanging="720"/>
      </w:pPr>
      <w:r>
        <w:t>5)</w:t>
      </w:r>
      <w:r>
        <w:tab/>
        <w:t xml:space="preserve">Use assistive technology, as needed, in the assessment process; </w:t>
      </w:r>
    </w:p>
    <w:p w:rsidR="000152A9" w:rsidRDefault="000152A9" w:rsidP="00CD6B95">
      <w:pPr>
        <w:widowControl w:val="0"/>
        <w:autoSpaceDE w:val="0"/>
        <w:autoSpaceDN w:val="0"/>
        <w:adjustRightInd w:val="0"/>
        <w:ind w:left="2160" w:hanging="720"/>
      </w:pPr>
    </w:p>
    <w:p w:rsidR="00CD6B95" w:rsidRDefault="00CD6B95" w:rsidP="00CD6B95">
      <w:pPr>
        <w:widowControl w:val="0"/>
        <w:autoSpaceDE w:val="0"/>
        <w:autoSpaceDN w:val="0"/>
        <w:adjustRightInd w:val="0"/>
        <w:ind w:left="2160" w:hanging="720"/>
      </w:pPr>
      <w:r>
        <w:t>6)</w:t>
      </w:r>
      <w:r>
        <w:tab/>
        <w:t xml:space="preserve">Be used to direct the development of the participant's rehabilitation plan; and </w:t>
      </w:r>
    </w:p>
    <w:p w:rsidR="000152A9" w:rsidRDefault="000152A9" w:rsidP="00CD6B95">
      <w:pPr>
        <w:widowControl w:val="0"/>
        <w:autoSpaceDE w:val="0"/>
        <w:autoSpaceDN w:val="0"/>
        <w:adjustRightInd w:val="0"/>
        <w:ind w:left="2160" w:hanging="720"/>
      </w:pPr>
    </w:p>
    <w:p w:rsidR="00CD6B95" w:rsidRDefault="00CD6B95" w:rsidP="00CD6B95">
      <w:pPr>
        <w:widowControl w:val="0"/>
        <w:autoSpaceDE w:val="0"/>
        <w:autoSpaceDN w:val="0"/>
        <w:adjustRightInd w:val="0"/>
        <w:ind w:left="2160" w:hanging="720"/>
      </w:pPr>
      <w:r>
        <w:t>7)</w:t>
      </w:r>
      <w:r>
        <w:tab/>
        <w:t xml:space="preserve">Coordinate with the assessments completed prior to admission to the extent possible to avoid duplicative testing. </w:t>
      </w:r>
    </w:p>
    <w:p w:rsidR="000152A9" w:rsidRDefault="000152A9" w:rsidP="00CD6B95">
      <w:pPr>
        <w:widowControl w:val="0"/>
        <w:autoSpaceDE w:val="0"/>
        <w:autoSpaceDN w:val="0"/>
        <w:adjustRightInd w:val="0"/>
        <w:ind w:left="1440" w:hanging="720"/>
      </w:pPr>
    </w:p>
    <w:p w:rsidR="00CD6B95" w:rsidRDefault="00CD6B95" w:rsidP="00CD6B95">
      <w:pPr>
        <w:widowControl w:val="0"/>
        <w:autoSpaceDE w:val="0"/>
        <w:autoSpaceDN w:val="0"/>
        <w:adjustRightInd w:val="0"/>
        <w:ind w:left="1440" w:hanging="720"/>
      </w:pPr>
      <w:r>
        <w:t>d)</w:t>
      </w:r>
      <w:r>
        <w:tab/>
        <w:t xml:space="preserve">Assessment outcomes shall be reported to appropriate personnel and to the participant and/or participant's representative. </w:t>
      </w:r>
    </w:p>
    <w:p w:rsidR="000152A9" w:rsidRDefault="000152A9" w:rsidP="00CD6B95">
      <w:pPr>
        <w:widowControl w:val="0"/>
        <w:autoSpaceDE w:val="0"/>
        <w:autoSpaceDN w:val="0"/>
        <w:adjustRightInd w:val="0"/>
        <w:ind w:left="1440" w:hanging="720"/>
      </w:pPr>
    </w:p>
    <w:p w:rsidR="00CD6B95" w:rsidRDefault="00CD6B95" w:rsidP="00CD6B95">
      <w:pPr>
        <w:widowControl w:val="0"/>
        <w:autoSpaceDE w:val="0"/>
        <w:autoSpaceDN w:val="0"/>
        <w:adjustRightInd w:val="0"/>
        <w:ind w:left="1440" w:hanging="720"/>
      </w:pPr>
      <w:r>
        <w:t>e)</w:t>
      </w:r>
      <w:r>
        <w:tab/>
        <w:t xml:space="preserve">Further assessments shall be completed by appropriate staff members to develop a rehabilitation plan and refine the outcome goals specific to the individual. </w:t>
      </w:r>
    </w:p>
    <w:sectPr w:rsidR="00CD6B95" w:rsidSect="00CD6B9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6B95"/>
    <w:rsid w:val="000152A9"/>
    <w:rsid w:val="00423F3B"/>
    <w:rsid w:val="005C3366"/>
    <w:rsid w:val="00BC4D1B"/>
    <w:rsid w:val="00CD6B95"/>
    <w:rsid w:val="00E42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265</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220</vt:lpstr>
    </vt:vector>
  </TitlesOfParts>
  <Company>General Assembly</Company>
  <LinksUpToDate>false</LinksUpToDate>
  <CharactersWithSpaces>1774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Illinois General Assembly</dc:creator>
  <cp:keywords/>
  <dc:description/>
  <cp:lastModifiedBy>Roberts, John</cp:lastModifiedBy>
  <cp:revision>3</cp:revision>
  <dcterms:created xsi:type="dcterms:W3CDTF">2012-06-21T23:01:00Z</dcterms:created>
  <dcterms:modified xsi:type="dcterms:W3CDTF">2012-06-21T23:01:00Z</dcterms:modified>
</cp:coreProperties>
</file>