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94" w:rsidRDefault="009D6894" w:rsidP="009D6894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220.1050  Referenced Materials</w:t>
      </w:r>
      <w:r>
        <w:t xml:space="preserve"> </w:t>
      </w:r>
    </w:p>
    <w:p w:rsidR="009D6894" w:rsidRDefault="009D6894" w:rsidP="009D6894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</w:pPr>
      <w:r>
        <w:t xml:space="preserve">The following materials are referenced in this Part: </w:t>
      </w:r>
    </w:p>
    <w:p w:rsidR="004D0724" w:rsidRDefault="004D0724" w:rsidP="009D6894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State of Illinois </w:t>
      </w:r>
      <w:r w:rsidR="000754DE">
        <w:t>Statutes:</w:t>
      </w:r>
      <w:r>
        <w:t xml:space="preserve">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Alternative Health Care Delivery Act [210 ILCS 3]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0754DE" w:rsidRDefault="000754DE" w:rsidP="009D68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Criminal Code of 2012 [720 ILCS 5]</w:t>
      </w:r>
    </w:p>
    <w:p w:rsidR="000754DE" w:rsidRDefault="000754DE" w:rsidP="009F304F">
      <w:pPr>
        <w:widowControl w:val="0"/>
        <w:autoSpaceDE w:val="0"/>
        <w:autoSpaceDN w:val="0"/>
        <w:adjustRightInd w:val="0"/>
      </w:pPr>
    </w:p>
    <w:p w:rsidR="009D6894" w:rsidRDefault="000754DE" w:rsidP="009D6894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9D6894">
        <w:t>)</w:t>
      </w:r>
      <w:r w:rsidR="009D6894">
        <w:tab/>
        <w:t xml:space="preserve">Dietetic and Nutrition Services Practice Act [225 ILCS 30]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0754DE" w:rsidP="009D6894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9D6894">
        <w:t>)</w:t>
      </w:r>
      <w:r w:rsidR="009D6894">
        <w:tab/>
        <w:t xml:space="preserve">Illinois Occupational Therapy Practice Act [225 ILCS 75]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0754DE" w:rsidP="009D6894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9D6894">
        <w:t>)</w:t>
      </w:r>
      <w:r w:rsidR="009D6894">
        <w:tab/>
        <w:t xml:space="preserve">Illinois Physical Therapy Act [225 ILCS 90]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0754DE" w:rsidP="009D6894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9D6894">
        <w:t>)</w:t>
      </w:r>
      <w:r w:rsidR="009D6894">
        <w:tab/>
        <w:t xml:space="preserve">Medical Practice Act of 1987 [225 ILCS 60]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0754DE" w:rsidP="009D6894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9D6894">
        <w:t>)</w:t>
      </w:r>
      <w:r w:rsidR="009D6894">
        <w:tab/>
      </w:r>
      <w:r>
        <w:t xml:space="preserve">Nurse Practice Act </w:t>
      </w:r>
      <w:r w:rsidR="009D6894">
        <w:t xml:space="preserve">[225 ILCS 65]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0754DE" w:rsidP="009D6894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9D6894">
        <w:t>)</w:t>
      </w:r>
      <w:r w:rsidR="009D6894">
        <w:tab/>
        <w:t xml:space="preserve">Clinical Social Work and Social Work Practice Act [225 ILCS 20]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0754DE" w:rsidP="009D6894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9D6894">
        <w:t>)</w:t>
      </w:r>
      <w:r w:rsidR="009D6894">
        <w:tab/>
        <w:t xml:space="preserve">Clinical Psychologist Licensing Act [225 ILCS 15]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0754DE" w:rsidP="00034306">
      <w:pPr>
        <w:widowControl w:val="0"/>
        <w:autoSpaceDE w:val="0"/>
        <w:autoSpaceDN w:val="0"/>
        <w:adjustRightInd w:val="0"/>
        <w:ind w:left="2160" w:hanging="810"/>
      </w:pPr>
      <w:r>
        <w:t>10</w:t>
      </w:r>
      <w:r w:rsidR="009D6894">
        <w:t>)</w:t>
      </w:r>
      <w:r w:rsidR="009D6894">
        <w:tab/>
      </w:r>
      <w:r>
        <w:t xml:space="preserve">Illinois </w:t>
      </w:r>
      <w:r w:rsidR="009D6894">
        <w:t xml:space="preserve">Speech-Language Pathology and Audiology Practice Act [225 ILCS 110]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F734ED" w:rsidP="00034306">
      <w:pPr>
        <w:widowControl w:val="0"/>
        <w:autoSpaceDE w:val="0"/>
        <w:autoSpaceDN w:val="0"/>
        <w:adjustRightInd w:val="0"/>
        <w:ind w:left="2160" w:hanging="810"/>
      </w:pPr>
      <w:r>
        <w:t>11</w:t>
      </w:r>
      <w:r w:rsidR="009D6894">
        <w:t>)</w:t>
      </w:r>
      <w:r w:rsidR="009D6894">
        <w:tab/>
        <w:t xml:space="preserve">Illinois Health Facilities Planning Act [20 ILCS 3960]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F734ED" w:rsidP="00034306">
      <w:pPr>
        <w:widowControl w:val="0"/>
        <w:autoSpaceDE w:val="0"/>
        <w:autoSpaceDN w:val="0"/>
        <w:adjustRightInd w:val="0"/>
        <w:ind w:left="2160" w:hanging="810"/>
      </w:pPr>
      <w:r>
        <w:t>12</w:t>
      </w:r>
      <w:r w:rsidR="009D6894">
        <w:t>)</w:t>
      </w:r>
      <w:r w:rsidR="009D6894">
        <w:tab/>
        <w:t xml:space="preserve">Nursing Home Care Act [210 ILCS 45]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F734ED" w:rsidP="00034306">
      <w:pPr>
        <w:widowControl w:val="0"/>
        <w:autoSpaceDE w:val="0"/>
        <w:autoSpaceDN w:val="0"/>
        <w:adjustRightInd w:val="0"/>
        <w:ind w:left="2160" w:hanging="810"/>
      </w:pPr>
      <w:r>
        <w:t>13</w:t>
      </w:r>
      <w:r w:rsidR="009D6894">
        <w:t>)</w:t>
      </w:r>
      <w:r w:rsidR="009D6894">
        <w:tab/>
        <w:t xml:space="preserve">Health Care Worker Background Check Act [225 ILCS 46]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Federal Statutes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9D6894" w:rsidP="003E0B2D">
      <w:pPr>
        <w:widowControl w:val="0"/>
        <w:autoSpaceDE w:val="0"/>
        <w:autoSpaceDN w:val="0"/>
        <w:adjustRightInd w:val="0"/>
        <w:ind w:left="1440"/>
      </w:pPr>
      <w:r>
        <w:t xml:space="preserve">Social Security Act </w:t>
      </w:r>
      <w:r w:rsidR="00353139">
        <w:t>(42 USC ch. 7)</w:t>
      </w:r>
      <w:r>
        <w:t xml:space="preserve">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State of Illinois Rules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Control of Communicable Diseases Code (77 Ill. Adm. Code 690)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Control of Tuberculosis Code (77 Ill. Adm. Code 696)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Food Service Sanitation Code (77 Ill. Adm. Code 750)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4)</w:t>
      </w:r>
      <w:r>
        <w:tab/>
        <w:t xml:space="preserve">Drinking Water Systems Code (77 Ill. Adm. Code 900)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Public Area Sanitary Practice Code (77 Ill. Adm. Code 895)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Private Sewage Disposal Code (77 Ill. Adm. Code 905)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Illinois  Accessibility Code (</w:t>
      </w:r>
      <w:r w:rsidR="003E0B2D">
        <w:t>71</w:t>
      </w:r>
      <w:r>
        <w:t xml:space="preserve"> Ill. Adm. Code 400) </w:t>
      </w:r>
    </w:p>
    <w:p w:rsidR="004D0724" w:rsidRDefault="004D0724" w:rsidP="009F304F">
      <w:pPr>
        <w:widowControl w:val="0"/>
        <w:autoSpaceDE w:val="0"/>
        <w:autoSpaceDN w:val="0"/>
        <w:adjustRightInd w:val="0"/>
      </w:pPr>
    </w:p>
    <w:p w:rsidR="009D6894" w:rsidRDefault="009D6894" w:rsidP="009D689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Practice and Procedure in Administrative Hearings (77 Ill. Adm. Code 100) </w:t>
      </w:r>
    </w:p>
    <w:p w:rsidR="007E77B9" w:rsidRDefault="007E77B9" w:rsidP="009F30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7B9" w:rsidRDefault="007E77B9" w:rsidP="009D689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Health Care Worker Background Check Code (77 Ill. Adm. Code 955)</w:t>
      </w:r>
    </w:p>
    <w:p w:rsidR="007E77B9" w:rsidRDefault="007E77B9" w:rsidP="007E77B9">
      <w:pPr>
        <w:widowControl w:val="0"/>
        <w:autoSpaceDE w:val="0"/>
        <w:autoSpaceDN w:val="0"/>
        <w:adjustRightInd w:val="0"/>
      </w:pPr>
    </w:p>
    <w:p w:rsidR="007E77B9" w:rsidRDefault="007E77B9" w:rsidP="007E77B9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9444A3">
        <w:t>16740</w:t>
      </w:r>
      <w:r>
        <w:t xml:space="preserve">, effective </w:t>
      </w:r>
      <w:r w:rsidR="009444A3">
        <w:t>August 30, 2018</w:t>
      </w:r>
      <w:r>
        <w:t>)</w:t>
      </w:r>
    </w:p>
    <w:sectPr w:rsidR="007E77B9" w:rsidSect="009D68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894"/>
    <w:rsid w:val="00034306"/>
    <w:rsid w:val="000754DE"/>
    <w:rsid w:val="00260EB1"/>
    <w:rsid w:val="002E585D"/>
    <w:rsid w:val="00353139"/>
    <w:rsid w:val="003E0B2D"/>
    <w:rsid w:val="004D0724"/>
    <w:rsid w:val="005C3366"/>
    <w:rsid w:val="007E77B9"/>
    <w:rsid w:val="009444A3"/>
    <w:rsid w:val="009B29F7"/>
    <w:rsid w:val="009D6894"/>
    <w:rsid w:val="009F304F"/>
    <w:rsid w:val="00BD1785"/>
    <w:rsid w:val="00D35628"/>
    <w:rsid w:val="00F7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7714FE-43EF-4035-87FA-C3494761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General Assembly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5</cp:revision>
  <dcterms:created xsi:type="dcterms:W3CDTF">2018-08-13T13:40:00Z</dcterms:created>
  <dcterms:modified xsi:type="dcterms:W3CDTF">2018-09-11T16:02:00Z</dcterms:modified>
</cp:coreProperties>
</file>