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65" w:rsidRDefault="00332865" w:rsidP="00332865">
      <w:pPr>
        <w:widowControl w:val="0"/>
        <w:autoSpaceDE w:val="0"/>
        <w:autoSpaceDN w:val="0"/>
        <w:adjustRightInd w:val="0"/>
      </w:pPr>
    </w:p>
    <w:p w:rsidR="00332865" w:rsidRDefault="00332865" w:rsidP="003328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215.400  Operation of a Regional Poison Control Center</w:t>
      </w:r>
      <w:r>
        <w:t xml:space="preserve"> </w:t>
      </w:r>
    </w:p>
    <w:p w:rsidR="00332865" w:rsidRDefault="00332865" w:rsidP="00332865">
      <w:pPr>
        <w:widowControl w:val="0"/>
        <w:autoSpaceDE w:val="0"/>
        <w:autoSpaceDN w:val="0"/>
        <w:adjustRightInd w:val="0"/>
      </w:pPr>
    </w:p>
    <w:p w:rsidR="00332865" w:rsidRDefault="00332865" w:rsidP="003328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Center shall be in operation and have toll-free telephone availability on a 24-hour-a-day, 365-days-a-year basis to both the general public and health care providers. </w:t>
      </w:r>
    </w:p>
    <w:p w:rsidR="00C859A4" w:rsidRDefault="00C859A4" w:rsidP="00332865">
      <w:pPr>
        <w:widowControl w:val="0"/>
        <w:autoSpaceDE w:val="0"/>
        <w:autoSpaceDN w:val="0"/>
        <w:adjustRightInd w:val="0"/>
        <w:ind w:left="1440" w:hanging="720"/>
      </w:pPr>
    </w:p>
    <w:p w:rsidR="00332865" w:rsidRDefault="00332865" w:rsidP="0033286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Center staff shall have immediate access during all hours of operation to comprehensive poison information, which shall include: </w:t>
      </w:r>
    </w:p>
    <w:p w:rsidR="00C859A4" w:rsidRDefault="00C859A4" w:rsidP="00332865">
      <w:pPr>
        <w:widowControl w:val="0"/>
        <w:autoSpaceDE w:val="0"/>
        <w:autoSpaceDN w:val="0"/>
        <w:adjustRightInd w:val="0"/>
        <w:ind w:left="2160" w:hanging="720"/>
      </w:pPr>
    </w:p>
    <w:p w:rsidR="00332865" w:rsidRDefault="00332865" w:rsidP="0033286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Current toxicology information resources available at the telephone answering site; </w:t>
      </w:r>
    </w:p>
    <w:p w:rsidR="00C859A4" w:rsidRDefault="00C859A4" w:rsidP="00332865">
      <w:pPr>
        <w:widowControl w:val="0"/>
        <w:autoSpaceDE w:val="0"/>
        <w:autoSpaceDN w:val="0"/>
        <w:adjustRightInd w:val="0"/>
        <w:ind w:left="2160" w:hanging="720"/>
      </w:pPr>
    </w:p>
    <w:p w:rsidR="00332865" w:rsidRDefault="00332865" w:rsidP="0033286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comprehensive set of </w:t>
      </w:r>
      <w:r w:rsidR="0052292B">
        <w:t>references</w:t>
      </w:r>
      <w:r>
        <w:t xml:space="preserve"> covering both general and specific aspects of acute poison management, available at the telephone answering site; </w:t>
      </w:r>
    </w:p>
    <w:p w:rsidR="00C859A4" w:rsidRDefault="00C859A4" w:rsidP="00332865">
      <w:pPr>
        <w:widowControl w:val="0"/>
        <w:autoSpaceDE w:val="0"/>
        <w:autoSpaceDN w:val="0"/>
        <w:adjustRightInd w:val="0"/>
        <w:ind w:left="2160" w:hanging="720"/>
      </w:pPr>
    </w:p>
    <w:p w:rsidR="00332865" w:rsidRDefault="00332865" w:rsidP="0033286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Primary information resources (reprint files, systems, etc.) and access to a major medical library and/or information system; and </w:t>
      </w:r>
    </w:p>
    <w:p w:rsidR="00C859A4" w:rsidRDefault="00C859A4" w:rsidP="00332865">
      <w:pPr>
        <w:widowControl w:val="0"/>
        <w:autoSpaceDE w:val="0"/>
        <w:autoSpaceDN w:val="0"/>
        <w:adjustRightInd w:val="0"/>
        <w:ind w:left="2160" w:hanging="720"/>
      </w:pPr>
    </w:p>
    <w:p w:rsidR="00332865" w:rsidRDefault="00332865" w:rsidP="0033286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Poison specialty consultants available on an on-call basis. </w:t>
      </w:r>
    </w:p>
    <w:p w:rsidR="00C859A4" w:rsidRDefault="00C859A4" w:rsidP="00332865">
      <w:pPr>
        <w:widowControl w:val="0"/>
        <w:autoSpaceDE w:val="0"/>
        <w:autoSpaceDN w:val="0"/>
        <w:adjustRightInd w:val="0"/>
        <w:ind w:left="1440" w:hanging="720"/>
      </w:pPr>
    </w:p>
    <w:p w:rsidR="00332865" w:rsidRDefault="00332865" w:rsidP="0033286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Center shall have written management protocols for responding to calls that provide a consistent approach to evaluation and treatment of toxic exposures and that are approved by the Center's Managing Director and Medical Director.  These protocols shall be followed</w:t>
      </w:r>
      <w:r w:rsidR="0052292B">
        <w:t xml:space="preserve"> and</w:t>
      </w:r>
      <w:r>
        <w:t xml:space="preserve"> be available at the telephone answering site</w:t>
      </w:r>
      <w:r w:rsidR="0052292B">
        <w:t>.</w:t>
      </w:r>
      <w:r>
        <w:t xml:space="preserve"> </w:t>
      </w:r>
    </w:p>
    <w:p w:rsidR="00C859A4" w:rsidRDefault="00C859A4" w:rsidP="00332865">
      <w:pPr>
        <w:widowControl w:val="0"/>
        <w:autoSpaceDE w:val="0"/>
        <w:autoSpaceDN w:val="0"/>
        <w:adjustRightInd w:val="0"/>
        <w:ind w:left="1440" w:hanging="720"/>
      </w:pPr>
    </w:p>
    <w:p w:rsidR="00332865" w:rsidRDefault="00332865" w:rsidP="0033286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Center shall have a health education component that includes</w:t>
      </w:r>
      <w:r w:rsidR="00093DAF">
        <w:t>,</w:t>
      </w:r>
      <w:r>
        <w:t xml:space="preserve"> at a minimum: </w:t>
      </w:r>
    </w:p>
    <w:p w:rsidR="00C859A4" w:rsidRDefault="00C859A4" w:rsidP="00332865">
      <w:pPr>
        <w:widowControl w:val="0"/>
        <w:autoSpaceDE w:val="0"/>
        <w:autoSpaceDN w:val="0"/>
        <w:adjustRightInd w:val="0"/>
        <w:ind w:left="2160" w:hanging="720"/>
      </w:pPr>
    </w:p>
    <w:p w:rsidR="00332865" w:rsidRDefault="00332865" w:rsidP="0033286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Instruction in prevention, care and management of poisonings for health care professionals, </w:t>
      </w:r>
      <w:r w:rsidR="0052292B">
        <w:t>which may include EMS personnel, nurses, pharmacists, physicians and other providers;</w:t>
      </w:r>
      <w:r>
        <w:t xml:space="preserve"> </w:t>
      </w:r>
    </w:p>
    <w:p w:rsidR="00C859A4" w:rsidRDefault="00C859A4" w:rsidP="00332865">
      <w:pPr>
        <w:widowControl w:val="0"/>
        <w:autoSpaceDE w:val="0"/>
        <w:autoSpaceDN w:val="0"/>
        <w:adjustRightInd w:val="0"/>
        <w:ind w:left="2160" w:hanging="720"/>
      </w:pPr>
    </w:p>
    <w:p w:rsidR="00332865" w:rsidRDefault="00332865" w:rsidP="0033286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Outreach education for the general public concerning poison prevention and first response; and </w:t>
      </w:r>
    </w:p>
    <w:p w:rsidR="00C859A4" w:rsidRDefault="00C859A4" w:rsidP="00332865">
      <w:pPr>
        <w:widowControl w:val="0"/>
        <w:autoSpaceDE w:val="0"/>
        <w:autoSpaceDN w:val="0"/>
        <w:adjustRightInd w:val="0"/>
        <w:ind w:left="2160" w:hanging="720"/>
      </w:pPr>
    </w:p>
    <w:p w:rsidR="00332865" w:rsidRDefault="00332865" w:rsidP="0033286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Cooperation with medical toxicology fellowship programs. </w:t>
      </w:r>
    </w:p>
    <w:p w:rsidR="00C859A4" w:rsidRDefault="00C859A4" w:rsidP="00332865">
      <w:pPr>
        <w:widowControl w:val="0"/>
        <w:autoSpaceDE w:val="0"/>
        <w:autoSpaceDN w:val="0"/>
        <w:adjustRightInd w:val="0"/>
        <w:ind w:left="1440" w:hanging="720"/>
      </w:pPr>
    </w:p>
    <w:p w:rsidR="00332865" w:rsidRDefault="0052292B" w:rsidP="00411905">
      <w:pPr>
        <w:widowControl w:val="0"/>
        <w:autoSpaceDE w:val="0"/>
        <w:autoSpaceDN w:val="0"/>
        <w:adjustRightInd w:val="0"/>
        <w:ind w:firstLine="720"/>
      </w:pPr>
      <w:r>
        <w:t>e</w:t>
      </w:r>
      <w:r w:rsidR="00332865">
        <w:t>)</w:t>
      </w:r>
      <w:r w:rsidR="00332865">
        <w:tab/>
        <w:t xml:space="preserve">The Center shall have a data management system that is kept current and: </w:t>
      </w:r>
    </w:p>
    <w:p w:rsidR="00C859A4" w:rsidRDefault="00C859A4" w:rsidP="00332865">
      <w:pPr>
        <w:widowControl w:val="0"/>
        <w:autoSpaceDE w:val="0"/>
        <w:autoSpaceDN w:val="0"/>
        <w:adjustRightInd w:val="0"/>
        <w:ind w:left="2160" w:hanging="720"/>
      </w:pPr>
    </w:p>
    <w:p w:rsidR="00332865" w:rsidRDefault="00332865" w:rsidP="0033286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Maintains patient confidentiality; </w:t>
      </w:r>
    </w:p>
    <w:p w:rsidR="00C859A4" w:rsidRDefault="00C859A4" w:rsidP="00332865">
      <w:pPr>
        <w:widowControl w:val="0"/>
        <w:autoSpaceDE w:val="0"/>
        <w:autoSpaceDN w:val="0"/>
        <w:adjustRightInd w:val="0"/>
        <w:ind w:left="2160" w:hanging="720"/>
      </w:pPr>
    </w:p>
    <w:p w:rsidR="00332865" w:rsidRDefault="00332865" w:rsidP="0033286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Provides a sufficient narrative to allow for peer review and medical and legal audit; and </w:t>
      </w:r>
    </w:p>
    <w:p w:rsidR="00C859A4" w:rsidRDefault="00C859A4" w:rsidP="00332865">
      <w:pPr>
        <w:widowControl w:val="0"/>
        <w:autoSpaceDE w:val="0"/>
        <w:autoSpaceDN w:val="0"/>
        <w:adjustRightInd w:val="0"/>
        <w:ind w:left="2160" w:hanging="720"/>
      </w:pPr>
    </w:p>
    <w:p w:rsidR="00332865" w:rsidRDefault="00332865" w:rsidP="0033286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Collects data elements to allow for prompt filing of quarterly reports in </w:t>
      </w:r>
      <w:r>
        <w:lastRenderedPageBreak/>
        <w:t xml:space="preserve">accordance with Section 215.600. </w:t>
      </w:r>
    </w:p>
    <w:p w:rsidR="00C859A4" w:rsidRDefault="00C859A4" w:rsidP="00332865">
      <w:pPr>
        <w:widowControl w:val="0"/>
        <w:autoSpaceDE w:val="0"/>
        <w:autoSpaceDN w:val="0"/>
        <w:adjustRightInd w:val="0"/>
        <w:ind w:left="1440" w:hanging="720"/>
      </w:pPr>
    </w:p>
    <w:p w:rsidR="00332865" w:rsidRDefault="0052292B" w:rsidP="00332865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332865">
        <w:t>)</w:t>
      </w:r>
      <w:r w:rsidR="00332865">
        <w:tab/>
        <w:t xml:space="preserve">The Center shall provide services to all patients regardless of ability to pay or source of payment. </w:t>
      </w:r>
    </w:p>
    <w:p w:rsidR="0052292B" w:rsidRDefault="0052292B" w:rsidP="00332865">
      <w:pPr>
        <w:widowControl w:val="0"/>
        <w:autoSpaceDE w:val="0"/>
        <w:autoSpaceDN w:val="0"/>
        <w:adjustRightInd w:val="0"/>
        <w:ind w:left="1440" w:hanging="720"/>
      </w:pPr>
    </w:p>
    <w:p w:rsidR="0052292B" w:rsidRDefault="0052292B" w:rsidP="0033286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40 Ill. Reg. </w:t>
      </w:r>
      <w:r w:rsidR="00560A0B">
        <w:t>16204</w:t>
      </w:r>
      <w:r>
        <w:t xml:space="preserve">, effective </w:t>
      </w:r>
      <w:bookmarkStart w:id="0" w:name="_GoBack"/>
      <w:r w:rsidR="00560A0B">
        <w:t>December 9, 2016</w:t>
      </w:r>
      <w:bookmarkEnd w:id="0"/>
      <w:r>
        <w:t>)</w:t>
      </w:r>
    </w:p>
    <w:sectPr w:rsidR="0052292B" w:rsidSect="003328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2865"/>
    <w:rsid w:val="00093DAF"/>
    <w:rsid w:val="00332865"/>
    <w:rsid w:val="00411905"/>
    <w:rsid w:val="004E6DBB"/>
    <w:rsid w:val="0052292B"/>
    <w:rsid w:val="00560A0B"/>
    <w:rsid w:val="005C3366"/>
    <w:rsid w:val="00726A14"/>
    <w:rsid w:val="00A773B2"/>
    <w:rsid w:val="00C859A4"/>
    <w:rsid w:val="00FE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85601E-58C9-44F5-A77C-A6C99C26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General Assembly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Lane, Arlene L.</cp:lastModifiedBy>
  <cp:revision>4</cp:revision>
  <dcterms:created xsi:type="dcterms:W3CDTF">2016-11-01T20:01:00Z</dcterms:created>
  <dcterms:modified xsi:type="dcterms:W3CDTF">2016-12-21T20:00:00Z</dcterms:modified>
</cp:coreProperties>
</file>