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20" w:rsidRDefault="00593220" w:rsidP="00593220">
      <w:pPr>
        <w:widowControl w:val="0"/>
        <w:autoSpaceDE w:val="0"/>
        <w:autoSpaceDN w:val="0"/>
        <w:adjustRightInd w:val="0"/>
      </w:pPr>
    </w:p>
    <w:p w:rsidR="00593220" w:rsidRDefault="00593220" w:rsidP="00593220">
      <w:pPr>
        <w:widowControl w:val="0"/>
        <w:autoSpaceDE w:val="0"/>
        <w:autoSpaceDN w:val="0"/>
        <w:adjustRightInd w:val="0"/>
      </w:pPr>
      <w:r>
        <w:t>SOURCE:  Adopted at 23 Ill. Reg. 4446, effective April 15, 1999</w:t>
      </w:r>
      <w:r w:rsidR="001034AF">
        <w:t xml:space="preserve">; amended at 40 Ill. Reg. </w:t>
      </w:r>
      <w:r w:rsidR="007B495D">
        <w:t>16204</w:t>
      </w:r>
      <w:r w:rsidR="001034AF">
        <w:t xml:space="preserve">, effective </w:t>
      </w:r>
      <w:bookmarkStart w:id="0" w:name="_GoBack"/>
      <w:r w:rsidR="007B495D">
        <w:t>December 9, 2016</w:t>
      </w:r>
      <w:bookmarkEnd w:id="0"/>
      <w:r>
        <w:t xml:space="preserve">. </w:t>
      </w:r>
    </w:p>
    <w:sectPr w:rsidR="00593220" w:rsidSect="00593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220"/>
    <w:rsid w:val="00031661"/>
    <w:rsid w:val="001034AF"/>
    <w:rsid w:val="00175F92"/>
    <w:rsid w:val="002047C0"/>
    <w:rsid w:val="002941D1"/>
    <w:rsid w:val="00593220"/>
    <w:rsid w:val="005C3366"/>
    <w:rsid w:val="007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06AE44-A18E-4022-AF71-1E037648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Lane, Arlene L.</cp:lastModifiedBy>
  <cp:revision>5</cp:revision>
  <dcterms:created xsi:type="dcterms:W3CDTF">2012-06-21T23:01:00Z</dcterms:created>
  <dcterms:modified xsi:type="dcterms:W3CDTF">2016-12-21T19:59:00Z</dcterms:modified>
</cp:coreProperties>
</file>