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D064D" w14:textId="77777777" w:rsidR="00BA58C2" w:rsidRDefault="00BA58C2" w:rsidP="00BA58C2">
      <w:pPr>
        <w:widowControl w:val="0"/>
        <w:autoSpaceDE w:val="0"/>
        <w:autoSpaceDN w:val="0"/>
        <w:adjustRightInd w:val="0"/>
      </w:pPr>
    </w:p>
    <w:p w14:paraId="6BE76C0C" w14:textId="77777777" w:rsidR="00BA58C2" w:rsidRDefault="00BA58C2" w:rsidP="00BA58C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205.510  </w:t>
      </w:r>
      <w:r w:rsidR="00DA6D9A">
        <w:rPr>
          <w:b/>
          <w:bCs/>
        </w:rPr>
        <w:t>Disaster Preparedness</w:t>
      </w:r>
      <w:r>
        <w:t xml:space="preserve"> </w:t>
      </w:r>
    </w:p>
    <w:p w14:paraId="2828EB6B" w14:textId="77777777" w:rsidR="00BA58C2" w:rsidRDefault="00BA58C2" w:rsidP="00BA58C2">
      <w:pPr>
        <w:widowControl w:val="0"/>
        <w:autoSpaceDE w:val="0"/>
        <w:autoSpaceDN w:val="0"/>
        <w:adjustRightInd w:val="0"/>
      </w:pPr>
    </w:p>
    <w:p w14:paraId="44DC2071" w14:textId="2C596BCA" w:rsidR="00BA58C2" w:rsidRDefault="00BA58C2" w:rsidP="00BA58C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Each facility shall </w:t>
      </w:r>
      <w:r w:rsidR="00DA6D9A">
        <w:t>develop and maintain a disaster preparedness plan that includes patients, staff and others in the facility.  The plan shall cover</w:t>
      </w:r>
      <w:r>
        <w:t xml:space="preserve"> fire, </w:t>
      </w:r>
      <w:r w:rsidR="00DA6D9A">
        <w:t xml:space="preserve">natural disasters, functional failure of equipment, </w:t>
      </w:r>
      <w:r>
        <w:t xml:space="preserve">explosion, </w:t>
      </w:r>
      <w:r w:rsidR="00DA6D9A">
        <w:t>and</w:t>
      </w:r>
      <w:r>
        <w:t xml:space="preserve"> non-patient medical </w:t>
      </w:r>
      <w:r w:rsidR="00DA6D9A">
        <w:t xml:space="preserve">emergencies or other unexpected events or circumstances.  The plan shall be tested </w:t>
      </w:r>
      <w:r w:rsidR="00DA6C0A">
        <w:t>bi-</w:t>
      </w:r>
      <w:r w:rsidR="0020618B">
        <w:t>annually</w:t>
      </w:r>
      <w:r w:rsidR="00DA6D9A">
        <w:t xml:space="preserve"> for effectiveness with drills and written evaluations.  Any corrections to the plan shall be promptly implemented</w:t>
      </w:r>
      <w:r>
        <w:t xml:space="preserve">.  This plan shall specify persons to be notified and actions to be taken and shall be known by all staff of the facility. </w:t>
      </w:r>
    </w:p>
    <w:p w14:paraId="4BD56E36" w14:textId="77777777" w:rsidR="0091356E" w:rsidRDefault="0091356E" w:rsidP="00046A64">
      <w:pPr>
        <w:widowControl w:val="0"/>
        <w:autoSpaceDE w:val="0"/>
        <w:autoSpaceDN w:val="0"/>
        <w:adjustRightInd w:val="0"/>
      </w:pPr>
    </w:p>
    <w:p w14:paraId="55F1DB51" w14:textId="77777777" w:rsidR="00BA58C2" w:rsidRDefault="00BA58C2" w:rsidP="00BA58C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Each facility shall be prepared to manage those </w:t>
      </w:r>
      <w:r w:rsidR="00DA6D9A">
        <w:t xml:space="preserve">medical </w:t>
      </w:r>
      <w:r>
        <w:t xml:space="preserve">emergencies </w:t>
      </w:r>
      <w:r w:rsidR="001101D4">
        <w:t>that</w:t>
      </w:r>
      <w:r>
        <w:t xml:space="preserve"> may be associated with procedures performed there. </w:t>
      </w:r>
    </w:p>
    <w:p w14:paraId="3A779A21" w14:textId="77777777" w:rsidR="00BA58C2" w:rsidRDefault="00BA58C2" w:rsidP="00046A64">
      <w:pPr>
        <w:widowControl w:val="0"/>
        <w:autoSpaceDE w:val="0"/>
        <w:autoSpaceDN w:val="0"/>
        <w:adjustRightInd w:val="0"/>
      </w:pPr>
    </w:p>
    <w:p w14:paraId="1960A674" w14:textId="77777777" w:rsidR="00DA6D9A" w:rsidRPr="0036244F" w:rsidRDefault="00DA6D9A" w:rsidP="00DA6D9A">
      <w:pPr>
        <w:widowControl w:val="0"/>
        <w:ind w:left="1440" w:hanging="720"/>
      </w:pPr>
      <w:r w:rsidRPr="0036244F">
        <w:t>c)</w:t>
      </w:r>
      <w:r w:rsidRPr="0036244F">
        <w:tab/>
        <w:t>For the purposes of this Section, "emergency" means a situation, physical condition or one or more practices, methods or operations that present imminent danger of death or serious physical or mental harm to patients of</w:t>
      </w:r>
      <w:r w:rsidR="001101D4" w:rsidRPr="0036244F">
        <w:t xml:space="preserve"> an ASTC</w:t>
      </w:r>
      <w:r w:rsidRPr="0036244F">
        <w:t>.</w:t>
      </w:r>
    </w:p>
    <w:p w14:paraId="2BDE680A" w14:textId="77777777" w:rsidR="00DA6D9A" w:rsidRDefault="00DA6D9A" w:rsidP="00046A64">
      <w:pPr>
        <w:widowControl w:val="0"/>
        <w:autoSpaceDE w:val="0"/>
        <w:autoSpaceDN w:val="0"/>
        <w:adjustRightInd w:val="0"/>
      </w:pPr>
    </w:p>
    <w:p w14:paraId="0E4A0E72" w14:textId="6B772DAB" w:rsidR="00DA6D9A" w:rsidRPr="00D55B37" w:rsidRDefault="00DA6C0A">
      <w:pPr>
        <w:pStyle w:val="JCARSourceNote"/>
        <w:ind w:left="720"/>
      </w:pPr>
      <w:r>
        <w:t xml:space="preserve">(Source:  Amended at 46 Ill. Reg. </w:t>
      </w:r>
      <w:r w:rsidR="003A5266">
        <w:t>14215</w:t>
      </w:r>
      <w:r>
        <w:t xml:space="preserve">, effective </w:t>
      </w:r>
      <w:r w:rsidR="003A5266">
        <w:t>July 28, 2022</w:t>
      </w:r>
      <w:r>
        <w:t>)</w:t>
      </w:r>
    </w:p>
    <w:sectPr w:rsidR="00DA6D9A" w:rsidRPr="00D55B37" w:rsidSect="00BA58C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A58C2"/>
    <w:rsid w:val="00046A64"/>
    <w:rsid w:val="001101D4"/>
    <w:rsid w:val="0018125C"/>
    <w:rsid w:val="0020618B"/>
    <w:rsid w:val="0036244F"/>
    <w:rsid w:val="003A5266"/>
    <w:rsid w:val="003C7BE1"/>
    <w:rsid w:val="005C3366"/>
    <w:rsid w:val="006514FA"/>
    <w:rsid w:val="006B2F3B"/>
    <w:rsid w:val="00726E2B"/>
    <w:rsid w:val="0091356E"/>
    <w:rsid w:val="00A94876"/>
    <w:rsid w:val="00AF16A9"/>
    <w:rsid w:val="00BA58C2"/>
    <w:rsid w:val="00DA6C0A"/>
    <w:rsid w:val="00DA6D9A"/>
    <w:rsid w:val="00EA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52919A6"/>
  <w15:docId w15:val="{78CE6F2E-6DE7-4AF9-BCDD-4E010F56A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A6D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205</vt:lpstr>
    </vt:vector>
  </TitlesOfParts>
  <Company>State of Illinois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205</dc:title>
  <dc:subject/>
  <dc:creator>Illinois General Assembly</dc:creator>
  <cp:keywords/>
  <dc:description/>
  <cp:lastModifiedBy>Shipley, Melissa A.</cp:lastModifiedBy>
  <cp:revision>4</cp:revision>
  <dcterms:created xsi:type="dcterms:W3CDTF">2022-06-30T20:16:00Z</dcterms:created>
  <dcterms:modified xsi:type="dcterms:W3CDTF">2022-08-12T13:55:00Z</dcterms:modified>
</cp:coreProperties>
</file>