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006" w:rsidRDefault="002D0006" w:rsidP="002D0006">
      <w:pPr>
        <w:widowControl w:val="0"/>
        <w:autoSpaceDE w:val="0"/>
        <w:autoSpaceDN w:val="0"/>
        <w:adjustRightInd w:val="0"/>
      </w:pPr>
      <w:bookmarkStart w:id="0" w:name="_GoBack"/>
      <w:bookmarkEnd w:id="0"/>
    </w:p>
    <w:p w:rsidR="002D0006" w:rsidRDefault="002D0006" w:rsidP="002D0006">
      <w:pPr>
        <w:widowControl w:val="0"/>
        <w:autoSpaceDE w:val="0"/>
        <w:autoSpaceDN w:val="0"/>
        <w:adjustRightInd w:val="0"/>
      </w:pPr>
      <w:r>
        <w:rPr>
          <w:b/>
          <w:bCs/>
        </w:rPr>
        <w:t>Section 190.10  Definitions</w:t>
      </w:r>
      <w:r>
        <w:t xml:space="preserve"> </w:t>
      </w:r>
    </w:p>
    <w:p w:rsidR="002D0006" w:rsidRDefault="002D0006" w:rsidP="002D0006">
      <w:pPr>
        <w:widowControl w:val="0"/>
        <w:autoSpaceDE w:val="0"/>
        <w:autoSpaceDN w:val="0"/>
        <w:adjustRightInd w:val="0"/>
      </w:pPr>
    </w:p>
    <w:p w:rsidR="002D0006" w:rsidRDefault="002D0006" w:rsidP="003A619E">
      <w:pPr>
        <w:widowControl w:val="0"/>
        <w:autoSpaceDE w:val="0"/>
        <w:autoSpaceDN w:val="0"/>
        <w:adjustRightInd w:val="0"/>
        <w:ind w:left="1440"/>
      </w:pPr>
      <w:r>
        <w:t xml:space="preserve">"Department" means the Illinois Department of Public Health. </w:t>
      </w:r>
    </w:p>
    <w:p w:rsidR="002D0006" w:rsidRDefault="002D0006" w:rsidP="002D0006">
      <w:pPr>
        <w:widowControl w:val="0"/>
        <w:autoSpaceDE w:val="0"/>
        <w:autoSpaceDN w:val="0"/>
        <w:adjustRightInd w:val="0"/>
        <w:ind w:left="1440" w:hanging="720"/>
      </w:pPr>
    </w:p>
    <w:p w:rsidR="002D0006" w:rsidRDefault="002D0006" w:rsidP="003A619E">
      <w:pPr>
        <w:widowControl w:val="0"/>
        <w:autoSpaceDE w:val="0"/>
        <w:autoSpaceDN w:val="0"/>
        <w:adjustRightInd w:val="0"/>
        <w:ind w:left="1440"/>
      </w:pPr>
      <w:r>
        <w:t xml:space="preserve">"Prior Fiscal Year Payments" means a reimbursement voucher processed for goods/services rendered in any prior state fiscal year. </w:t>
      </w:r>
    </w:p>
    <w:p w:rsidR="003A619E" w:rsidRDefault="003A619E" w:rsidP="003A619E">
      <w:pPr>
        <w:widowControl w:val="0"/>
        <w:autoSpaceDE w:val="0"/>
        <w:autoSpaceDN w:val="0"/>
        <w:adjustRightInd w:val="0"/>
        <w:ind w:left="1440"/>
      </w:pPr>
    </w:p>
    <w:p w:rsidR="002D0006" w:rsidRDefault="002D0006" w:rsidP="003A619E">
      <w:pPr>
        <w:widowControl w:val="0"/>
        <w:autoSpaceDE w:val="0"/>
        <w:autoSpaceDN w:val="0"/>
        <w:adjustRightInd w:val="0"/>
        <w:ind w:left="2160"/>
      </w:pPr>
      <w:r>
        <w:t xml:space="preserve">Only the date(s) of service and the state fiscal year of the expenditure are needed to determine if a voucher represents a prior fiscal year payment. </w:t>
      </w:r>
    </w:p>
    <w:p w:rsidR="003A619E" w:rsidRDefault="003A619E" w:rsidP="003A619E">
      <w:pPr>
        <w:widowControl w:val="0"/>
        <w:autoSpaceDE w:val="0"/>
        <w:autoSpaceDN w:val="0"/>
        <w:adjustRightInd w:val="0"/>
        <w:ind w:left="2160"/>
      </w:pPr>
    </w:p>
    <w:p w:rsidR="002D0006" w:rsidRDefault="002D0006" w:rsidP="003A619E">
      <w:pPr>
        <w:widowControl w:val="0"/>
        <w:autoSpaceDE w:val="0"/>
        <w:autoSpaceDN w:val="0"/>
        <w:adjustRightInd w:val="0"/>
        <w:ind w:left="2160"/>
      </w:pPr>
      <w:r>
        <w:t xml:space="preserve">In the event that the dates of service straddle two different state or federal fiscal years (e.g., June 26-July 3), the invoice/billing will be prorated between the two fiscal years according to the services provided each day or the number of days of service in each fiscal year.  Where this proration is not possible or practical, the invoice/billing will be paid from the funds of the fiscal year in which the services commence or, if such funds are not available, the invoice/billing will be paid from the current fiscal year funds and will be treated as a prior fiscal year payment for services rendered in the first fiscal year. </w:t>
      </w:r>
    </w:p>
    <w:sectPr w:rsidR="002D0006" w:rsidSect="002D00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0006"/>
    <w:rsid w:val="00275BA3"/>
    <w:rsid w:val="002D0006"/>
    <w:rsid w:val="0030570B"/>
    <w:rsid w:val="003A619E"/>
    <w:rsid w:val="005C3366"/>
    <w:rsid w:val="00B71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190</vt:lpstr>
    </vt:vector>
  </TitlesOfParts>
  <Company>State of Illinois</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190</dc:title>
  <dc:subject/>
  <dc:creator>Illinois General Assembly</dc:creator>
  <cp:keywords/>
  <dc:description/>
  <cp:lastModifiedBy>Roberts, John</cp:lastModifiedBy>
  <cp:revision>3</cp:revision>
  <dcterms:created xsi:type="dcterms:W3CDTF">2012-06-21T22:57:00Z</dcterms:created>
  <dcterms:modified xsi:type="dcterms:W3CDTF">2012-06-21T22:57:00Z</dcterms:modified>
</cp:coreProperties>
</file>